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80" w:rsidRPr="00912E9A" w:rsidRDefault="000B4180" w:rsidP="000B418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E9A">
        <w:rPr>
          <w:rFonts w:ascii="Times New Roman" w:hAnsi="Times New Roman" w:cs="Times New Roman"/>
          <w:b/>
          <w:sz w:val="24"/>
          <w:szCs w:val="24"/>
        </w:rPr>
        <w:t xml:space="preserve">Поурочно-тематическое планирование учебного материала МЭО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обществознанию </w:t>
      </w:r>
      <w:r w:rsidRPr="0091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(ФГОС)</w:t>
      </w:r>
    </w:p>
    <w:p w:rsidR="000B4180" w:rsidRPr="00912E9A" w:rsidRDefault="000B4180" w:rsidP="000B41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34</w:t>
      </w:r>
      <w:r w:rsidRPr="00912E9A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12E9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12E9A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p w:rsidR="000B4180" w:rsidRDefault="000B4180" w:rsidP="000B4180">
      <w:pPr>
        <w:spacing w:after="0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</w:p>
    <w:p w:rsidR="000B4180" w:rsidRPr="00827F22" w:rsidRDefault="000B4180" w:rsidP="000B4180">
      <w:pPr>
        <w:spacing w:after="0"/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</w:pPr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Учащиеся 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Косов Иван</w:t>
      </w:r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Ушаков Дмитрий</w:t>
      </w:r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>1</w:t>
      </w:r>
      <w:r w:rsidRPr="00827F22">
        <w:rPr>
          <w:rFonts w:ascii="Times New Roman" w:hAnsi="Times New Roman" w:cs="Times New Roman"/>
          <w:b/>
          <w:color w:val="548DD4" w:themeColor="text2" w:themeTint="99"/>
          <w:sz w:val="20"/>
          <w:szCs w:val="20"/>
        </w:rPr>
        <w:t xml:space="preserve"> час)</w:t>
      </w:r>
    </w:p>
    <w:p w:rsidR="000B4180" w:rsidRPr="00C41C23" w:rsidRDefault="000B4180" w:rsidP="000B4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6"/>
        <w:gridCol w:w="18"/>
        <w:gridCol w:w="638"/>
        <w:gridCol w:w="2551"/>
        <w:gridCol w:w="1048"/>
        <w:gridCol w:w="4126"/>
        <w:gridCol w:w="6590"/>
      </w:tblGrid>
      <w:tr w:rsidR="000B4180" w:rsidRPr="00827F22" w:rsidTr="005C3B4D">
        <w:trPr>
          <w:trHeight w:val="169"/>
        </w:trPr>
        <w:tc>
          <w:tcPr>
            <w:tcW w:w="484" w:type="dxa"/>
            <w:gridSpan w:val="2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4180" w:rsidRPr="00827F22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38" w:type="dxa"/>
            <w:vMerge w:val="restart"/>
            <w:shd w:val="clear" w:color="auto" w:fill="FFFFFF"/>
          </w:tcPr>
          <w:p w:rsidR="000B4180" w:rsidRPr="00827F22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B4180" w:rsidRPr="00827F22" w:rsidRDefault="000B4180" w:rsidP="005C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048" w:type="dxa"/>
            <w:vMerge w:val="restart"/>
            <w:shd w:val="clear" w:color="auto" w:fill="FFFFFF"/>
            <w:vAlign w:val="center"/>
          </w:tcPr>
          <w:p w:rsidR="000B4180" w:rsidRPr="00827F22" w:rsidRDefault="000B4180" w:rsidP="005C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ЗОО</w:t>
            </w:r>
          </w:p>
        </w:tc>
        <w:tc>
          <w:tcPr>
            <w:tcW w:w="10716" w:type="dxa"/>
            <w:gridSpan w:val="2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4180" w:rsidRPr="00827F22" w:rsidRDefault="000B4180" w:rsidP="005C3B4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(в соответствии с ФГОС)</w:t>
            </w:r>
          </w:p>
        </w:tc>
      </w:tr>
      <w:tr w:rsidR="000B4180" w:rsidRPr="00827F22" w:rsidTr="00A01CE4">
        <w:trPr>
          <w:trHeight w:val="210"/>
        </w:trPr>
        <w:tc>
          <w:tcPr>
            <w:tcW w:w="484" w:type="dxa"/>
            <w:gridSpan w:val="2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4180" w:rsidRPr="00827F22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shd w:val="clear" w:color="auto" w:fill="FFFFFF"/>
          </w:tcPr>
          <w:p w:rsidR="000B4180" w:rsidRPr="00827F22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4180" w:rsidRPr="00827F22" w:rsidRDefault="000B4180" w:rsidP="005C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shd w:val="clear" w:color="auto" w:fill="FFFFFF"/>
          </w:tcPr>
          <w:p w:rsidR="000B4180" w:rsidRPr="00827F22" w:rsidRDefault="000B4180" w:rsidP="005C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6" w:type="dxa"/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0B4180" w:rsidRPr="00827F22" w:rsidRDefault="000B4180" w:rsidP="005C3B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7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6590" w:type="dxa"/>
            <w:shd w:val="clear" w:color="auto" w:fill="FFFFFF"/>
          </w:tcPr>
          <w:p w:rsidR="000B4180" w:rsidRPr="00827F22" w:rsidRDefault="000B4180" w:rsidP="005C3B4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827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</w:t>
            </w:r>
            <w:proofErr w:type="spellEnd"/>
            <w:r w:rsidRPr="00827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личностные УУД</w:t>
            </w:r>
          </w:p>
        </w:tc>
      </w:tr>
      <w:tr w:rsidR="000B4180" w:rsidRPr="00827F22" w:rsidTr="00F0741B">
        <w:trPr>
          <w:trHeight w:val="275"/>
        </w:trPr>
        <w:tc>
          <w:tcPr>
            <w:tcW w:w="15437" w:type="dxa"/>
            <w:gridSpan w:val="7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0B4180" w:rsidRPr="00F0741B" w:rsidRDefault="00F0741B" w:rsidP="00F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74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I. </w:t>
            </w:r>
            <w:r w:rsidRPr="00F074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Политика и социальное развитие (12 часов)</w:t>
            </w:r>
          </w:p>
        </w:tc>
      </w:tr>
      <w:tr w:rsidR="000B4180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4180" w:rsidRPr="00827F22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7F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C3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0B4180" w:rsidRPr="00827F22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4180" w:rsidRPr="00B83538" w:rsidRDefault="000B4180" w:rsidP="000B41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в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ласть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048" w:type="dxa"/>
            <w:shd w:val="clear" w:color="auto" w:fill="FFFFFF"/>
          </w:tcPr>
          <w:p w:rsidR="000B4180" w:rsidRPr="00827F22" w:rsidRDefault="000B4180" w:rsidP="005C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1. ЗОО 1, 5.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0B4180" w:rsidRPr="00B83538" w:rsidRDefault="000B4180" w:rsidP="00F0741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власть и политику как 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циальные явления</w:t>
            </w:r>
          </w:p>
        </w:tc>
        <w:tc>
          <w:tcPr>
            <w:tcW w:w="6590" w:type="dxa"/>
            <w:shd w:val="clear" w:color="auto" w:fill="FFFFFF"/>
          </w:tcPr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выявляют особенности  и признаки объектов; приводят примеры</w:t>
            </w:r>
            <w:r w:rsidR="008D0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качестве доказательства выдвигаемых  положений.</w:t>
            </w:r>
          </w:p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овладевают целостными представлениями о качествах личности человека; привлекают информацию, полученную ранее, для решения учебной зад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чи.</w:t>
            </w:r>
          </w:p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прогнозируют результаты уровня усвоения изучаемого м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териала; принимают и сохраняют учебную задачу</w:t>
            </w:r>
          </w:p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собственную учебную дея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тельность, свои до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тижения; ан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лизируют и характеризуют эмоциональное состояние и чув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окружаю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щих, строят свои взаимоотноше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их учетом</w:t>
            </w:r>
          </w:p>
        </w:tc>
      </w:tr>
      <w:tr w:rsidR="000B4180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B4180" w:rsidRPr="00827F22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0B4180" w:rsidRPr="00827F22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B4180" w:rsidRPr="00B83538" w:rsidRDefault="000B4180" w:rsidP="005C3B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Государство</w:t>
            </w:r>
          </w:p>
        </w:tc>
        <w:tc>
          <w:tcPr>
            <w:tcW w:w="1048" w:type="dxa"/>
            <w:shd w:val="clear" w:color="auto" w:fill="FFFFFF"/>
          </w:tcPr>
          <w:p w:rsidR="000B4180" w:rsidRPr="00827F22" w:rsidRDefault="000B4180" w:rsidP="000B4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2. Урок 1. ЗОО 1, 2.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B4180" w:rsidRPr="00B83538" w:rsidRDefault="000B4180" w:rsidP="00F0741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признаки суверенитета.  </w:t>
            </w:r>
          </w:p>
          <w:p w:rsidR="000B4180" w:rsidRPr="00B83538" w:rsidRDefault="000B4180" w:rsidP="00F0741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Различать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формы правления и государстве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устройства</w:t>
            </w:r>
          </w:p>
        </w:tc>
        <w:tc>
          <w:tcPr>
            <w:tcW w:w="6590" w:type="dxa"/>
            <w:shd w:val="clear" w:color="auto" w:fill="FFFFFF"/>
          </w:tcPr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устанавливают причинно-следственные связи и завис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</w:t>
            </w:r>
          </w:p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 объектами.</w:t>
            </w:r>
          </w:p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цели и способы взаимодействия; обмен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ваются мн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слушают друг друга, понимают позицию партнера, в том числе и отличную от своей, согласовывают действия с партнером</w:t>
            </w:r>
            <w:proofErr w:type="gramEnd"/>
          </w:p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принимают и сохраняют учебную задачу; учитывают выд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ленные уч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 ориентиры действия</w:t>
            </w:r>
          </w:p>
          <w:p w:rsidR="000B4180" w:rsidRPr="00B83538" w:rsidRDefault="000B4180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Применяют правила делового сотрудничества; сравнивают разные точки зрения; оценивают собственную учебную деятельность; 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ражают положительное отношение к процессу познания</w:t>
            </w:r>
          </w:p>
        </w:tc>
      </w:tr>
      <w:tr w:rsidR="00A01CE4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827F22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A01CE4" w:rsidRPr="00827F22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Политические режимы</w:t>
            </w:r>
          </w:p>
        </w:tc>
        <w:tc>
          <w:tcPr>
            <w:tcW w:w="1048" w:type="dxa"/>
            <w:shd w:val="clear" w:color="auto" w:fill="FFFFFF"/>
          </w:tcPr>
          <w:p w:rsidR="00A01CE4" w:rsidRDefault="00A01CE4" w:rsidP="00A01CE4">
            <w:r w:rsidRPr="00BC5B78">
              <w:rPr>
                <w:rFonts w:ascii="Times New Roman" w:hAnsi="Times New Roman" w:cs="Times New Roman"/>
                <w:sz w:val="20"/>
                <w:szCs w:val="20"/>
              </w:rPr>
              <w:t xml:space="preserve">Занятие 2.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C5B78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5B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5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F0741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Сопоставлять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различные типы политических режимов.</w:t>
            </w:r>
          </w:p>
          <w:p w:rsidR="00A01CE4" w:rsidRPr="00B83538" w:rsidRDefault="00A01CE4" w:rsidP="00F0741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раскрывать основные принципы демократического устройства</w:t>
            </w:r>
          </w:p>
        </w:tc>
        <w:tc>
          <w:tcPr>
            <w:tcW w:w="6590" w:type="dxa"/>
            <w:shd w:val="clear" w:color="auto" w:fill="FFFFFF"/>
          </w:tcPr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выделяют и формулируют цели; анал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зируют 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просы, формулируют ответы. </w:t>
            </w: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участвуют в коллективном обсу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дении проблем; обмениваются мнениями, понимают позицию партнера.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принимают и сохраняют учебную задачу; самостоятельно выделяют и формулируют цель; составляют план и последовательность действий</w:t>
            </w: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собственную учебную дея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тельность, свои до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тижения; ан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лизируют и характеризуют эмоциональное состояние и чув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окружаю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щих, строят свои взаимоотноше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их учетом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к учебной деятельно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сти; проявляют 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 к ново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му учебному ма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териалу; выра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жают положи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отноше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процессу позн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ния; адек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понимают причины успеш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ности/</w:t>
            </w:r>
            <w:proofErr w:type="spellStart"/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неуспеш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A01CE4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A01CE4" w:rsidRPr="00827F22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A01CE4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Правовое государство</w:t>
            </w:r>
          </w:p>
        </w:tc>
        <w:tc>
          <w:tcPr>
            <w:tcW w:w="1048" w:type="dxa"/>
            <w:shd w:val="clear" w:color="auto" w:fill="FFFFFF"/>
          </w:tcPr>
          <w:p w:rsidR="00A01CE4" w:rsidRDefault="00A01CE4" w:rsidP="00A01CE4">
            <w:r w:rsidRPr="00BC5B78">
              <w:rPr>
                <w:rFonts w:ascii="Times New Roman" w:hAnsi="Times New Roman" w:cs="Times New Roman"/>
                <w:sz w:val="20"/>
                <w:szCs w:val="20"/>
              </w:rPr>
              <w:t xml:space="preserve">Занятие 2.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C5B78">
              <w:rPr>
                <w:rFonts w:ascii="Times New Roman" w:hAnsi="Times New Roman" w:cs="Times New Roman"/>
                <w:sz w:val="20"/>
                <w:szCs w:val="20"/>
              </w:rPr>
              <w:t xml:space="preserve">. ЗОО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5B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5C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принципы правового государства. </w:t>
            </w:r>
          </w:p>
          <w:p w:rsidR="00A01CE4" w:rsidRPr="00B83538" w:rsidRDefault="00A01CE4" w:rsidP="005C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разделение властей</w:t>
            </w:r>
          </w:p>
        </w:tc>
        <w:tc>
          <w:tcPr>
            <w:tcW w:w="6590" w:type="dxa"/>
            <w:shd w:val="clear" w:color="auto" w:fill="FFFFFF"/>
          </w:tcPr>
          <w:p w:rsidR="00A01CE4" w:rsidRPr="00A01CE4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C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A0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выделяют и формулируют цели; анал</w:t>
            </w:r>
            <w:r w:rsidRPr="00A0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0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зируют в</w:t>
            </w:r>
            <w:r w:rsidRPr="00A0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0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просы, формулируют ответы. </w:t>
            </w:r>
          </w:p>
          <w:p w:rsidR="00A01CE4" w:rsidRPr="00A01CE4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CE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A01C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ставят учебную задачу на основе соотнесения того, что уже известно и усвоено, и того, что ещё неизвестно</w:t>
            </w:r>
          </w:p>
          <w:p w:rsidR="00A01CE4" w:rsidRPr="00A01CE4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C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t xml:space="preserve"> Сохраняют мотивацию к учебной деятельно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сти; проявляют интерес к ново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му учебному ма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териалу; выра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жают положи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отноше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процессу позн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t>ния; адек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понимают причины успеш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ности/</w:t>
            </w:r>
            <w:proofErr w:type="spellStart"/>
            <w:r w:rsidRPr="00A01CE4">
              <w:rPr>
                <w:rFonts w:ascii="Times New Roman" w:hAnsi="Times New Roman" w:cs="Times New Roman"/>
                <w:sz w:val="20"/>
                <w:szCs w:val="20"/>
              </w:rPr>
              <w:t>неуспеш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A01CE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A01CE4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A01CE4" w:rsidRPr="00827F22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A01CE4">
            <w:pPr>
              <w:spacing w:after="0" w:line="240" w:lineRule="auto"/>
              <w:ind w:left="12" w:hanging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Гражданское общество и государство</w:t>
            </w:r>
          </w:p>
        </w:tc>
        <w:tc>
          <w:tcPr>
            <w:tcW w:w="1048" w:type="dxa"/>
            <w:shd w:val="clear" w:color="auto" w:fill="FFFFFF"/>
          </w:tcPr>
          <w:p w:rsidR="00A01CE4" w:rsidRDefault="00A01CE4" w:rsidP="00A01CE4">
            <w:r w:rsidRPr="002F18EF">
              <w:rPr>
                <w:rFonts w:ascii="Times New Roman" w:hAnsi="Times New Roman" w:cs="Times New Roman"/>
                <w:sz w:val="20"/>
                <w:szCs w:val="20"/>
              </w:rPr>
              <w:t xml:space="preserve">Занятие 2.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F18EF">
              <w:rPr>
                <w:rFonts w:ascii="Times New Roman" w:hAnsi="Times New Roman" w:cs="Times New Roman"/>
                <w:sz w:val="20"/>
                <w:szCs w:val="20"/>
              </w:rPr>
              <w:t xml:space="preserve">. ЗОО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5C3B4D">
            <w:pPr>
              <w:spacing w:after="0" w:line="240" w:lineRule="auto"/>
              <w:ind w:left="-38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сущность гражданского общес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ва. 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местное самоуправление</w:t>
            </w:r>
          </w:p>
        </w:tc>
        <w:tc>
          <w:tcPr>
            <w:tcW w:w="6590" w:type="dxa"/>
            <w:shd w:val="clear" w:color="auto" w:fill="FFFFFF"/>
          </w:tcPr>
          <w:p w:rsidR="00A01CE4" w:rsidRPr="00A01CE4" w:rsidRDefault="00A01CE4" w:rsidP="005C3B4D">
            <w:pPr>
              <w:pStyle w:val="a3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A01CE4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Познавательные:</w:t>
            </w:r>
            <w:r w:rsidRPr="00A01CE4">
              <w:rPr>
                <w:rFonts w:ascii="Times New Roman" w:hAnsi="Times New Roman" w:cs="Times New Roman"/>
                <w:color w:val="000000"/>
              </w:rPr>
              <w:t> овладевают целостными представлениями о качествах личности человека; привлекают информацию, полученную ранее, для решения познавательных задач</w:t>
            </w:r>
          </w:p>
          <w:p w:rsidR="00A01CE4" w:rsidRPr="00A01CE4" w:rsidRDefault="00A01CE4" w:rsidP="005C3B4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A01CE4">
              <w:rPr>
                <w:rFonts w:ascii="Times New Roman" w:hAnsi="Times New Roman" w:cs="Times New Roman"/>
                <w:i/>
              </w:rPr>
              <w:t>Регулятивные:</w:t>
            </w:r>
            <w:r w:rsidRPr="00A01CE4">
              <w:rPr>
                <w:rFonts w:ascii="Times New Roman" w:hAnsi="Times New Roman" w:cs="Times New Roman"/>
              </w:rPr>
              <w:t xml:space="preserve"> учитывают ориентиры, данные учителем, при освоении нового уче</w:t>
            </w:r>
            <w:r w:rsidRPr="00A01CE4">
              <w:rPr>
                <w:rFonts w:ascii="Times New Roman" w:hAnsi="Times New Roman" w:cs="Times New Roman"/>
              </w:rPr>
              <w:t>б</w:t>
            </w:r>
            <w:r w:rsidRPr="00A01CE4">
              <w:rPr>
                <w:rFonts w:ascii="Times New Roman" w:hAnsi="Times New Roman" w:cs="Times New Roman"/>
              </w:rPr>
              <w:t>ного материала</w:t>
            </w:r>
          </w:p>
          <w:p w:rsidR="00A01CE4" w:rsidRPr="00A01CE4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1CE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успехе, но и в р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t>шении про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блемных заданий всей группой; вы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ражают положи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отноше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процессу познания; адек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понимают причины успеш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ности/</w:t>
            </w:r>
            <w:proofErr w:type="spellStart"/>
            <w:r w:rsidRPr="00A01CE4">
              <w:rPr>
                <w:rFonts w:ascii="Times New Roman" w:hAnsi="Times New Roman" w:cs="Times New Roman"/>
                <w:sz w:val="20"/>
                <w:szCs w:val="20"/>
              </w:rPr>
              <w:t>неуспеш</w:t>
            </w:r>
            <w:r w:rsidRPr="00A01CE4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A01CE4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A01CE4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A01CE4" w:rsidRPr="00827F22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Участие граждан в политич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ской жизни</w:t>
            </w:r>
          </w:p>
          <w:p w:rsidR="00A01CE4" w:rsidRPr="00B83538" w:rsidRDefault="00A01CE4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8" w:type="dxa"/>
            <w:shd w:val="clear" w:color="auto" w:fill="FFFFFF"/>
          </w:tcPr>
          <w:p w:rsidR="00A01CE4" w:rsidRDefault="00A01CE4" w:rsidP="00A01CE4"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. ЗОО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5C3B4D">
            <w:pPr>
              <w:spacing w:after="0" w:line="240" w:lineRule="auto"/>
              <w:ind w:left="-38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влияние политических отн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шений на судьбы людей.</w:t>
            </w:r>
          </w:p>
          <w:p w:rsidR="00A01CE4" w:rsidRPr="00B83538" w:rsidRDefault="00A01CE4" w:rsidP="005C3B4D">
            <w:pPr>
              <w:spacing w:after="0" w:line="240" w:lineRule="auto"/>
              <w:ind w:left="-38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Проиллюстрировать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идеи темы на примерах из истории, современных событий, личного социального опыта.</w:t>
            </w:r>
          </w:p>
          <w:p w:rsidR="00A01CE4" w:rsidRPr="00B83538" w:rsidRDefault="00A01CE4" w:rsidP="005C3B4D">
            <w:pPr>
              <w:spacing w:after="0" w:line="240" w:lineRule="auto"/>
              <w:ind w:left="-38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Описывать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различные формы участия гра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данина в политической жизни.</w:t>
            </w:r>
          </w:p>
          <w:p w:rsidR="00A01CE4" w:rsidRPr="00B83538" w:rsidRDefault="00A01CE4" w:rsidP="005C3B4D">
            <w:pPr>
              <w:spacing w:after="0" w:line="240" w:lineRule="auto"/>
              <w:ind w:left="-38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ценность и значимость гра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данской активности.</w:t>
            </w:r>
          </w:p>
          <w:p w:rsidR="00A01CE4" w:rsidRPr="00B83538" w:rsidRDefault="00A01CE4" w:rsidP="005C3B4D">
            <w:pPr>
              <w:spacing w:after="0" w:line="240" w:lineRule="auto"/>
              <w:ind w:left="-38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Приводить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примеры гражданственности</w:t>
            </w:r>
          </w:p>
        </w:tc>
        <w:tc>
          <w:tcPr>
            <w:tcW w:w="6590" w:type="dxa"/>
            <w:shd w:val="clear" w:color="auto" w:fill="FFFFFF"/>
          </w:tcPr>
          <w:p w:rsidR="008D0A1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выявляют особенности и признаки объектов; приводят примеры в качестве доказательства выдвигаемых полож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 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прогнозируют результаты уровня усвоения изучаемого м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териала; принимают и сохраняют учебную задачу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успехе, но и в р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шении про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блемных заданий всей группой; вы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ражают положи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отноше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процессу познания; адек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понимают причины успеш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ности/</w:t>
            </w:r>
            <w:proofErr w:type="spellStart"/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неуспеш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A01CE4" w:rsidRPr="00827F22" w:rsidTr="00F0741B">
        <w:trPr>
          <w:trHeight w:val="349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A01CE4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Политические партии и дв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048" w:type="dxa"/>
            <w:shd w:val="clear" w:color="auto" w:fill="FFFFFF"/>
          </w:tcPr>
          <w:p w:rsidR="00A01CE4" w:rsidRDefault="00A01CE4" w:rsidP="00A01CE4"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признаки политической партии и пок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зать их на примере одной из партий РФ.</w:t>
            </w:r>
          </w:p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проявления многопартийн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6590" w:type="dxa"/>
            <w:shd w:val="clear" w:color="auto" w:fill="FFFFFF"/>
          </w:tcPr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овладевают целостными представлениями о качествах личности человека; привлекают информацию, полученную ранее, для 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учебной задачи.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цели и способы взаимодействия; обмен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ваются мнениями; участвуют в коллективном обсуждении проблем; ра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пределяют обязанности, проявляют способность к взаимодействию.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учитывают ориентиры, данные учителем, при освоении нового уче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материала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Личностные: 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Сравнивают разные точки зрения; оценивают собственную учебную деятельность; сохраняют мотивацию к учебной деятельности</w:t>
            </w:r>
          </w:p>
        </w:tc>
      </w:tr>
      <w:tr w:rsidR="00A01CE4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11-12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A01CE4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A01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ПОУ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теме «Политика»</w:t>
            </w:r>
          </w:p>
        </w:tc>
        <w:tc>
          <w:tcPr>
            <w:tcW w:w="1048" w:type="dxa"/>
            <w:shd w:val="clear" w:color="auto" w:fill="FFFFFF"/>
          </w:tcPr>
          <w:p w:rsidR="00A01CE4" w:rsidRPr="00B83538" w:rsidRDefault="00A01CE4" w:rsidP="00A01CE4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33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Систематизировать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часто задаваемые вопросы.</w:t>
            </w:r>
          </w:p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причины актуальности тех или иных вопросов для школьников.</w:t>
            </w:r>
          </w:p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объяснять явления и процессы социал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действительности с опорой на изученные понятия.</w:t>
            </w:r>
          </w:p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нужную социальную информацию, адекватно её воспринимать, применяя осно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обществоведческие термины и понятия, преобразовывать в соответствии с решаемой задачей.</w:t>
            </w:r>
          </w:p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Анализировать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реальные социальные ситу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ции.</w:t>
            </w:r>
          </w:p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Выбирать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адекватные способы деятельности.</w:t>
            </w:r>
          </w:p>
          <w:p w:rsidR="00A01CE4" w:rsidRPr="00B83538" w:rsidRDefault="00A01CE4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выполнять познавательные и практич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ские задания, в том числе с использованием проектной деятельности</w:t>
            </w:r>
          </w:p>
        </w:tc>
        <w:tc>
          <w:tcPr>
            <w:tcW w:w="6590" w:type="dxa"/>
            <w:shd w:val="clear" w:color="auto" w:fill="FFFFFF"/>
          </w:tcPr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причинно-следственные связи и завис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между объектами.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принимают и сохраняют учебную задачу; учитывают выд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ленные уч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телем ориентиры действия</w:t>
            </w:r>
          </w:p>
          <w:p w:rsidR="00A01CE4" w:rsidRPr="00B83538" w:rsidRDefault="00A01CE4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успехе, но и в р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шении про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блемных заданий всей группой; вы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ражают положи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отноше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 процессу познания; адек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понимают причины успеш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ности/</w:t>
            </w:r>
            <w:proofErr w:type="spellStart"/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неуспеш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  <w:proofErr w:type="spellEnd"/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</w:tr>
      <w:tr w:rsidR="00F0741B" w:rsidRPr="00827F22" w:rsidTr="00F0741B">
        <w:trPr>
          <w:trHeight w:val="257"/>
        </w:trPr>
        <w:tc>
          <w:tcPr>
            <w:tcW w:w="15437" w:type="dxa"/>
            <w:gridSpan w:val="7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F0741B" w:rsidRPr="00F0741B" w:rsidRDefault="00F0741B" w:rsidP="00F0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F074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 Право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, его роль в жизни общества и государства </w:t>
            </w:r>
            <w:r w:rsidRPr="00F074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(17 часов)</w:t>
            </w:r>
          </w:p>
        </w:tc>
      </w:tr>
      <w:tr w:rsidR="00F0741B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F0741B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 права</w:t>
            </w:r>
          </w:p>
        </w:tc>
        <w:tc>
          <w:tcPr>
            <w:tcW w:w="1048" w:type="dxa"/>
            <w:shd w:val="clear" w:color="auto" w:fill="FFFFFF"/>
          </w:tcPr>
          <w:p w:rsidR="00F0741B" w:rsidRDefault="00F0741B" w:rsidP="00F0741B"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почему закон является нормати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актом высшей юридической силы.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Сопо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тавлять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позитивное и естественное право.</w:t>
            </w:r>
          </w:p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элементы системы российского законодательства</w:t>
            </w:r>
          </w:p>
        </w:tc>
        <w:tc>
          <w:tcPr>
            <w:tcW w:w="6590" w:type="dxa"/>
            <w:shd w:val="clear" w:color="auto" w:fill="FFFFFF"/>
          </w:tcPr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устанавливают причинно-следственные связи и завис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 ме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объектами.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принимают и сохраняют учебную задачу; учитывают выд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ленные учителем ориентиры действия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Оценивают собственную учебную деятельность, свои до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тижения; анализируют и характеризуют эмоциональное состояние и чувс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 окружающих, строят свои взаимоотношения с их учетом</w:t>
            </w:r>
          </w:p>
        </w:tc>
      </w:tr>
      <w:tr w:rsidR="00F0741B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F0741B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Правоотношения и субъе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 права</w:t>
            </w:r>
          </w:p>
        </w:tc>
        <w:tc>
          <w:tcPr>
            <w:tcW w:w="1048" w:type="dxa"/>
            <w:shd w:val="clear" w:color="auto" w:fill="FFFFFF"/>
          </w:tcPr>
          <w:p w:rsidR="00F0741B" w:rsidRDefault="00F0741B" w:rsidP="00F0741B"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>. Урок 2. ЗОО 2, 3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понятия «правоотношения», показывать на примерах отличия правоотн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шений от других видов социальных отнош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понятий «субъективные юридические права» и «юридические обяза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участников правоотношений».</w:t>
            </w:r>
          </w:p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причины субъективности прав и юридического закрепления обязанностей уч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стников правоотношений.</w:t>
            </w:r>
          </w:p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особенности возникновения прав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 и дееспособности у физических и юридических лиц.</w:t>
            </w:r>
          </w:p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причины этих различий.</w:t>
            </w:r>
          </w:p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основания возникновения правоо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ношений</w:t>
            </w:r>
          </w:p>
        </w:tc>
        <w:tc>
          <w:tcPr>
            <w:tcW w:w="6590" w:type="dxa"/>
            <w:shd w:val="clear" w:color="auto" w:fill="FFFFFF"/>
          </w:tcPr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самостоятельно выделяют и формулируют цели; анал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зируют 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просы, формулируют ответы.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Сохраняют мотивацию к учебной деятельности; проявляют интерес к новому учебному материалу; выражают положительное отнош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к процессу познания; адекватно понимают причины успешн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сти/</w:t>
            </w:r>
            <w:proofErr w:type="spellStart"/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неуспешности</w:t>
            </w:r>
            <w:proofErr w:type="spellEnd"/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учебной деятел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</w:t>
            </w:r>
          </w:p>
        </w:tc>
      </w:tr>
      <w:tr w:rsidR="00F0741B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Правонарушения и юридич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ская ответс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венность</w:t>
            </w:r>
          </w:p>
        </w:tc>
        <w:tc>
          <w:tcPr>
            <w:tcW w:w="1048" w:type="dxa"/>
            <w:shd w:val="clear" w:color="auto" w:fill="FFFFFF"/>
          </w:tcPr>
          <w:p w:rsidR="00F0741B" w:rsidRPr="00B83538" w:rsidRDefault="00F0741B" w:rsidP="00F0741B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>.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Различать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правонарушение и правомерное </w:t>
            </w:r>
            <w:proofErr w:type="spellStart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</w:t>
            </w:r>
            <w:proofErr w:type="gramStart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азывать</w:t>
            </w:r>
            <w:proofErr w:type="spellEnd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виды и признаки правон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рушений.</w:t>
            </w:r>
          </w:p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юридическую ответстве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в качестве критерия правомерного пов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дения.</w:t>
            </w:r>
          </w:p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презумпции невиновности</w:t>
            </w:r>
          </w:p>
        </w:tc>
        <w:tc>
          <w:tcPr>
            <w:tcW w:w="6590" w:type="dxa"/>
            <w:shd w:val="clear" w:color="auto" w:fill="FFFFFF"/>
          </w:tcPr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принимают и сохраняют учебную задачу; учитывают выд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ленные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учителем ориентиры действия в новом учебном материале в сотрудничес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учителем.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F0741B" w:rsidRPr="00B83538" w:rsidRDefault="00F0741B" w:rsidP="005C3B4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  <w:sz w:val="20"/>
                <w:szCs w:val="20"/>
              </w:rPr>
            </w:pPr>
            <w:r w:rsidRPr="00B83538">
              <w:rPr>
                <w:rStyle w:val="c15"/>
                <w:color w:val="000000"/>
                <w:sz w:val="20"/>
                <w:szCs w:val="20"/>
              </w:rPr>
              <w:t>Определяют целостный, социально ориентированный взгляд на мир в единстве и разнообразии народов, культуры и религий</w:t>
            </w:r>
          </w:p>
          <w:p w:rsidR="00F0741B" w:rsidRPr="00B83538" w:rsidRDefault="00F0741B" w:rsidP="005C3B4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83538">
              <w:rPr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 xml:space="preserve"> Сохраняют мотивацию к учебной деятельности; проявляют интерес к новому учебному материалу; выражают положительное отнош</w:t>
            </w:r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>ние к процессу познания; адекватно понимают причины успешн</w:t>
            </w:r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>сти/</w:t>
            </w:r>
            <w:proofErr w:type="spellStart"/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>неуспешности</w:t>
            </w:r>
            <w:proofErr w:type="spellEnd"/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 xml:space="preserve"> учебной деятел</w:t>
            </w:r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83538">
              <w:rPr>
                <w:color w:val="000000"/>
                <w:sz w:val="20"/>
                <w:szCs w:val="20"/>
                <w:shd w:val="clear" w:color="auto" w:fill="FFFFFF"/>
              </w:rPr>
              <w:t>ности</w:t>
            </w:r>
          </w:p>
        </w:tc>
      </w:tr>
      <w:tr w:rsidR="00F0741B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1048" w:type="dxa"/>
            <w:shd w:val="clear" w:color="auto" w:fill="FFFFFF"/>
          </w:tcPr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>.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 w:rsidR="005C3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10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3B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правоохранительные орг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 РФ.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Различать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сферы деятельности прав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органов и судебной системы.</w:t>
            </w:r>
          </w:p>
          <w:p w:rsidR="00F0741B" w:rsidRPr="00B83538" w:rsidRDefault="00F0741B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Приводить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примеры деятельности правоохр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нительных орг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6590" w:type="dxa"/>
            <w:shd w:val="clear" w:color="auto" w:fill="FFFFFF"/>
          </w:tcPr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овладевают целостными представлениями о категориях духовной культуры человека; привлекают информацию, полученную 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нее, для решения п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знавательных задач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B4D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0C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5C3B4D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Конституция Росси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ской Федерации. Основы конст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туционного строя </w:t>
            </w:r>
          </w:p>
        </w:tc>
        <w:tc>
          <w:tcPr>
            <w:tcW w:w="1048" w:type="dxa"/>
            <w:shd w:val="clear" w:color="auto" w:fill="FFFFFF"/>
          </w:tcPr>
          <w:p w:rsidR="005C3B4D" w:rsidRDefault="005C3B4D" w:rsidP="005C3B4D">
            <w:r w:rsidRPr="00940F01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0F01">
              <w:rPr>
                <w:rFonts w:ascii="Times New Roman" w:hAnsi="Times New Roman" w:cs="Times New Roman"/>
                <w:sz w:val="20"/>
                <w:szCs w:val="20"/>
              </w:rPr>
              <w:t xml:space="preserve">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0F01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0F0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Конституцию РФ как закон высшей юридич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силы.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Приводить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конкретные 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примеры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оп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 на текст Конституции РФ, подтве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ждающие её высшую юридич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скую силу.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 главные зад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Конституции.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Объяснять,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какие принципы правового гос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дарства отраж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 в статьях 2, 10, 15, 17, 18 Конституции РФ.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вать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федерального устройства РФ. Проводить ра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личия между статусом человека и статусом граждан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590" w:type="dxa"/>
            <w:shd w:val="clear" w:color="auto" w:fill="FFFFFF"/>
          </w:tcPr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выявляют особенности и признаки объектов; приводят примеры в кач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 доказательства выдвигаемых положений. </w:t>
            </w:r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прогнозируют результаты уровня усвоения изучаемого м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териала; пр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нимают и сохраняют учебную задачу</w:t>
            </w:r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Сохраняют мотивацию к уче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ной деятельности; проявляют интерес к новому учебному материалу; выражают положительное отнош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к процессу познания; адекватно понимают причины успешн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сти/</w:t>
            </w:r>
            <w:proofErr w:type="spellStart"/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неуспешности</w:t>
            </w:r>
            <w:proofErr w:type="spellEnd"/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учебной деятел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ности </w:t>
            </w:r>
          </w:p>
        </w:tc>
      </w:tr>
      <w:tr w:rsidR="005C3B4D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5C3B4D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Права и свободы чел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века и гражданина</w:t>
            </w:r>
          </w:p>
        </w:tc>
        <w:tc>
          <w:tcPr>
            <w:tcW w:w="1048" w:type="dxa"/>
            <w:shd w:val="clear" w:color="auto" w:fill="FFFFFF"/>
          </w:tcPr>
          <w:p w:rsidR="005C3B4D" w:rsidRDefault="005C3B4D" w:rsidP="005C3B4D">
            <w:r w:rsidRPr="00940F01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40F01">
              <w:rPr>
                <w:rFonts w:ascii="Times New Roman" w:hAnsi="Times New Roman" w:cs="Times New Roman"/>
                <w:sz w:val="20"/>
                <w:szCs w:val="20"/>
              </w:rPr>
              <w:t xml:space="preserve">. Урок 2.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0F0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Объя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нять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понятия «права человека».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Объяснять,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почему Всеобщая декл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рация прав человека не является юридическим докуме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Классиф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цироват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 права и свободы (приводить примеры различных групп прав)</w:t>
            </w:r>
          </w:p>
        </w:tc>
        <w:tc>
          <w:tcPr>
            <w:tcW w:w="6590" w:type="dxa"/>
            <w:shd w:val="clear" w:color="auto" w:fill="FFFFFF"/>
          </w:tcPr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ориентируются в разнообразии способов решения п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знавательных задач; выбирают наиболее эффективные способы их реш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</w:t>
            </w:r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определяют последовател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промежуточных целей с учётом конечного результата; составляют план и последовательность де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ствий</w:t>
            </w:r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Оценивают способную учебную деятельность, свои дост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жения; ан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лизируют и характеризуют эмоциональное состояние и чувства окружающих, строят свои взаимоо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ношения с их учётом.</w:t>
            </w:r>
          </w:p>
        </w:tc>
      </w:tr>
      <w:tr w:rsidR="00F0741B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F0741B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Гражданские правоотнош</w:t>
            </w:r>
            <w:r w:rsidRPr="00B83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835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ния</w:t>
            </w:r>
          </w:p>
        </w:tc>
        <w:tc>
          <w:tcPr>
            <w:tcW w:w="1048" w:type="dxa"/>
            <w:shd w:val="clear" w:color="auto" w:fill="FFFFFF"/>
          </w:tcPr>
          <w:p w:rsidR="00F0741B" w:rsidRPr="00B83538" w:rsidRDefault="005C3B4D" w:rsidP="005C3B4D">
            <w:pPr>
              <w:pStyle w:val="c52"/>
              <w:shd w:val="clear" w:color="auto" w:fill="FFFFFF"/>
              <w:spacing w:before="0" w:beforeAutospacing="0" w:after="0" w:afterAutospacing="0"/>
              <w:ind w:left="-38"/>
              <w:rPr>
                <w:bCs/>
                <w:color w:val="000000"/>
                <w:sz w:val="20"/>
                <w:szCs w:val="20"/>
              </w:rPr>
            </w:pPr>
            <w:r w:rsidRPr="00940F01">
              <w:rPr>
                <w:sz w:val="20"/>
                <w:szCs w:val="20"/>
              </w:rPr>
              <w:t xml:space="preserve">Занятие </w:t>
            </w:r>
            <w:r>
              <w:rPr>
                <w:sz w:val="20"/>
                <w:szCs w:val="20"/>
              </w:rPr>
              <w:t>8</w:t>
            </w:r>
            <w:r w:rsidRPr="00940F01">
              <w:rPr>
                <w:sz w:val="20"/>
                <w:szCs w:val="20"/>
              </w:rPr>
              <w:t xml:space="preserve">. Урок </w:t>
            </w:r>
            <w:r>
              <w:rPr>
                <w:sz w:val="20"/>
                <w:szCs w:val="20"/>
              </w:rPr>
              <w:t>1</w:t>
            </w:r>
            <w:r w:rsidRPr="00940F01">
              <w:rPr>
                <w:sz w:val="20"/>
                <w:szCs w:val="20"/>
              </w:rPr>
              <w:t xml:space="preserve">. ЗОО </w:t>
            </w:r>
            <w:r>
              <w:rPr>
                <w:sz w:val="20"/>
                <w:szCs w:val="20"/>
              </w:rPr>
              <w:t>2</w:t>
            </w:r>
            <w:r w:rsidRPr="00940F0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F0741B" w:rsidRPr="00B83538" w:rsidRDefault="00F0741B" w:rsidP="005C3B4D">
            <w:pPr>
              <w:pStyle w:val="c52"/>
              <w:shd w:val="clear" w:color="auto" w:fill="FFFFFF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B83538">
              <w:rPr>
                <w:rStyle w:val="c9"/>
                <w:bCs/>
                <w:color w:val="000000"/>
                <w:sz w:val="20"/>
                <w:szCs w:val="20"/>
                <w:shd w:val="clear" w:color="auto" w:fill="FFFFFF"/>
              </w:rPr>
              <w:t>Характеризовать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 особенности гражданских правовых отнош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е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ний.</w:t>
            </w:r>
          </w:p>
          <w:p w:rsidR="00F0741B" w:rsidRPr="00B83538" w:rsidRDefault="00F0741B" w:rsidP="005C3B4D">
            <w:pPr>
              <w:pStyle w:val="c52"/>
              <w:shd w:val="clear" w:color="auto" w:fill="FFFFFF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B83538">
              <w:rPr>
                <w:rStyle w:val="c9"/>
                <w:bCs/>
                <w:color w:val="000000"/>
                <w:sz w:val="20"/>
                <w:szCs w:val="20"/>
                <w:shd w:val="clear" w:color="auto" w:fill="FFFFFF"/>
              </w:rPr>
              <w:t>Называть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 виды и приводить примеры гражда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н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ских договоров.</w:t>
            </w:r>
          </w:p>
          <w:p w:rsidR="00F0741B" w:rsidRPr="00B83538" w:rsidRDefault="00F0741B" w:rsidP="005C3B4D">
            <w:pPr>
              <w:pStyle w:val="c52"/>
              <w:shd w:val="clear" w:color="auto" w:fill="FFFFFF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B83538">
              <w:rPr>
                <w:rStyle w:val="c9"/>
                <w:bCs/>
                <w:color w:val="000000"/>
                <w:sz w:val="20"/>
                <w:szCs w:val="20"/>
                <w:shd w:val="clear" w:color="auto" w:fill="FFFFFF"/>
              </w:rPr>
              <w:t>Раскрывать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 особенности гражданской деесп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о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собности несовершенн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о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летних.</w:t>
            </w:r>
          </w:p>
          <w:p w:rsidR="00F0741B" w:rsidRPr="00B83538" w:rsidRDefault="00F0741B" w:rsidP="005C3B4D">
            <w:pPr>
              <w:pStyle w:val="c52"/>
              <w:shd w:val="clear" w:color="auto" w:fill="FFFFFF"/>
              <w:spacing w:before="0" w:beforeAutospacing="0" w:after="0" w:afterAutospacing="0"/>
              <w:ind w:left="-38"/>
              <w:rPr>
                <w:color w:val="000000"/>
                <w:sz w:val="20"/>
                <w:szCs w:val="20"/>
              </w:rPr>
            </w:pPr>
            <w:r w:rsidRPr="00B83538">
              <w:rPr>
                <w:rStyle w:val="c9"/>
                <w:bCs/>
                <w:color w:val="000000"/>
                <w:sz w:val="20"/>
                <w:szCs w:val="20"/>
                <w:shd w:val="clear" w:color="auto" w:fill="FFFFFF"/>
              </w:rPr>
              <w:t>Находить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 и</w:t>
            </w:r>
            <w:r w:rsidRPr="00B83538">
              <w:rPr>
                <w:rStyle w:val="c9"/>
                <w:bCs/>
                <w:color w:val="000000"/>
                <w:sz w:val="20"/>
                <w:szCs w:val="20"/>
                <w:shd w:val="clear" w:color="auto" w:fill="FFFFFF"/>
              </w:rPr>
              <w:t> извл</w:t>
            </w:r>
            <w:r w:rsidRPr="00B83538">
              <w:rPr>
                <w:rStyle w:val="c9"/>
                <w:bCs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83538">
              <w:rPr>
                <w:rStyle w:val="c9"/>
                <w:bCs/>
                <w:color w:val="000000"/>
                <w:sz w:val="20"/>
                <w:szCs w:val="20"/>
                <w:shd w:val="clear" w:color="auto" w:fill="FFFFFF"/>
              </w:rPr>
              <w:t>кать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 информацию о правах потребителя, предусмо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т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ренных законом РФ.</w:t>
            </w:r>
          </w:p>
          <w:p w:rsidR="00F0741B" w:rsidRPr="00B83538" w:rsidRDefault="00F0741B" w:rsidP="005C3B4D">
            <w:pPr>
              <w:pStyle w:val="c52"/>
              <w:shd w:val="clear" w:color="auto" w:fill="FFFFFF"/>
              <w:spacing w:before="0" w:beforeAutospacing="0" w:after="0" w:afterAutospacing="0"/>
              <w:ind w:left="-38"/>
              <w:rPr>
                <w:bCs/>
                <w:color w:val="000000"/>
                <w:sz w:val="20"/>
                <w:szCs w:val="20"/>
              </w:rPr>
            </w:pPr>
            <w:r w:rsidRPr="00B83538">
              <w:rPr>
                <w:rStyle w:val="c9"/>
                <w:bCs/>
                <w:color w:val="000000"/>
                <w:sz w:val="20"/>
                <w:szCs w:val="20"/>
                <w:shd w:val="clear" w:color="auto" w:fill="FFFFFF"/>
              </w:rPr>
              <w:t>Раскрывать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 на примерах меры з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а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шиты прав потреб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и</w:t>
            </w:r>
            <w:r w:rsidRPr="00B83538">
              <w:rPr>
                <w:rStyle w:val="c15"/>
                <w:color w:val="000000"/>
                <w:sz w:val="20"/>
                <w:szCs w:val="20"/>
              </w:rPr>
              <w:t>телей</w:t>
            </w:r>
          </w:p>
        </w:tc>
        <w:tc>
          <w:tcPr>
            <w:tcW w:w="6590" w:type="dxa"/>
            <w:shd w:val="clear" w:color="auto" w:fill="FFFFFF"/>
          </w:tcPr>
          <w:p w:rsidR="00F0741B" w:rsidRPr="00B83538" w:rsidRDefault="00F0741B" w:rsidP="005C3B4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83538">
              <w:rPr>
                <w:rStyle w:val="c48"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 ориентируются в разнообразии способов решения п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о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знавательных задач; выбирают наиболее эффективные способы их реш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е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ния.</w:t>
            </w:r>
          </w:p>
          <w:p w:rsidR="00F0741B" w:rsidRPr="00B83538" w:rsidRDefault="00F0741B" w:rsidP="005C3B4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83538">
              <w:rPr>
                <w:rStyle w:val="c48"/>
                <w:bCs/>
                <w:i/>
                <w:iCs/>
                <w:color w:val="000000"/>
                <w:sz w:val="20"/>
                <w:szCs w:val="20"/>
              </w:rPr>
              <w:t>Коммуникативные: 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договариваются о распр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е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делении функций и ролей в совместной де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я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тельности; задают вопросы, необходимые для организации собственной деятельности и с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о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трудничества с партнёром.</w:t>
            </w:r>
          </w:p>
          <w:p w:rsidR="00F0741B" w:rsidRPr="00B83538" w:rsidRDefault="00F0741B" w:rsidP="005C3B4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83538">
              <w:rPr>
                <w:rStyle w:val="c48"/>
                <w:bCs/>
                <w:i/>
                <w:i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B83538">
              <w:rPr>
                <w:rStyle w:val="c48"/>
                <w:bCs/>
                <w:i/>
                <w:iCs/>
                <w:color w:val="000000"/>
                <w:sz w:val="20"/>
                <w:szCs w:val="20"/>
              </w:rPr>
              <w:t>: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 определяют последовател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ь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ность промежуточных целей с учётом конечного результата; составляют план и последовательность де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й</w:t>
            </w:r>
            <w:r w:rsidRPr="00B83538">
              <w:rPr>
                <w:rStyle w:val="c7"/>
                <w:color w:val="000000"/>
                <w:sz w:val="20"/>
                <w:szCs w:val="20"/>
              </w:rPr>
              <w:t>ствий</w:t>
            </w:r>
          </w:p>
          <w:p w:rsidR="00F0741B" w:rsidRPr="00B83538" w:rsidRDefault="00F0741B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3B4D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5C3B4D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правоотношения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FFFFFF"/>
          </w:tcPr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F01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40F01">
              <w:rPr>
                <w:rFonts w:ascii="Times New Roman" w:hAnsi="Times New Roman" w:cs="Times New Roman"/>
                <w:sz w:val="20"/>
                <w:szCs w:val="20"/>
              </w:rPr>
              <w:t xml:space="preserve">. Урок 2.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40F01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юр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дические гарантии права на свободный труд.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особенности трудовых правоо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ношений.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роль трудового договора в отнош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 между работниками и работод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телями.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особенности положения несове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шеннолетних в трудовых правоо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ношениях</w:t>
            </w:r>
          </w:p>
        </w:tc>
        <w:tc>
          <w:tcPr>
            <w:tcW w:w="6590" w:type="dxa"/>
            <w:shd w:val="clear" w:color="auto" w:fill="FFFFFF"/>
          </w:tcPr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выбирают наиболее эффективные способы решения з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дач; контролируют и оценивают процесс и результат деятельн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</w:t>
            </w:r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договариваются о распр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делении функций и ролей в совместной де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  <w:proofErr w:type="gramEnd"/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воспринимают пре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ложения и оценку учителей, товарищей, род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телей и других людей.</w:t>
            </w:r>
          </w:p>
        </w:tc>
      </w:tr>
      <w:tr w:rsidR="000C156C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0C156C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Pr="00B83538" w:rsidRDefault="000C156C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Семейные правоотн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шения</w:t>
            </w:r>
          </w:p>
        </w:tc>
        <w:tc>
          <w:tcPr>
            <w:tcW w:w="1048" w:type="dxa"/>
            <w:shd w:val="clear" w:color="auto" w:fill="FFFFFF"/>
          </w:tcPr>
          <w:p w:rsidR="000C156C" w:rsidRDefault="000C156C" w:rsidP="005C3B4D"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Занятие 8.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Pr="00B83538" w:rsidRDefault="000C156C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условия заключения и расторж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брака.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Приводить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примеры прав и обязанн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 су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ругов, родителей и детей.</w:t>
            </w:r>
          </w:p>
          <w:p w:rsidR="000C156C" w:rsidRPr="00B83538" w:rsidRDefault="000C156C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извл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информацию о семейных правоотношениях из адаптированных источн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ра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личного типа</w:t>
            </w:r>
          </w:p>
        </w:tc>
        <w:tc>
          <w:tcPr>
            <w:tcW w:w="6590" w:type="dxa"/>
            <w:vMerge w:val="restart"/>
            <w:shd w:val="clear" w:color="auto" w:fill="FFFFFF"/>
          </w:tcPr>
          <w:p w:rsidR="000C156C" w:rsidRPr="00B83538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овладевают целостными представлениями о категориях социальной сферы жизни человека; привлекают информ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цию, полученную ранее, для решения познав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 задач</w:t>
            </w:r>
          </w:p>
          <w:p w:rsidR="000C156C" w:rsidRPr="00B83538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- 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выявляют особенности и признаки объектов, приводят примеры в кач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 доказ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выдвигаемых положений. </w:t>
            </w:r>
          </w:p>
          <w:p w:rsidR="000C156C" w:rsidRPr="00B83538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прогнозируют результаты уровня усвоения изучаемого м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териала, пр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нимают и сохраняют учебную задачу</w:t>
            </w:r>
          </w:p>
        </w:tc>
      </w:tr>
      <w:tr w:rsidR="000C156C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0C156C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Pr="00B83538" w:rsidRDefault="000C156C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Административные правоо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ношения</w:t>
            </w:r>
          </w:p>
        </w:tc>
        <w:tc>
          <w:tcPr>
            <w:tcW w:w="1048" w:type="dxa"/>
            <w:shd w:val="clear" w:color="auto" w:fill="FFFFFF"/>
          </w:tcPr>
          <w:p w:rsidR="000C156C" w:rsidRDefault="000C156C" w:rsidP="005C3B4D"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Занятие 8.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Pr="00B83538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сферу общественных отнош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  <w:proofErr w:type="gramStart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егулируемых административным пр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вом. 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субъектов администр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правоотнош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Указывать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признаки административного правонаруш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ния.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значение администр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наказаний</w:t>
            </w:r>
          </w:p>
        </w:tc>
        <w:tc>
          <w:tcPr>
            <w:tcW w:w="6590" w:type="dxa"/>
            <w:vMerge/>
            <w:shd w:val="clear" w:color="auto" w:fill="FFFFFF"/>
          </w:tcPr>
          <w:p w:rsidR="000C156C" w:rsidRPr="00B83538" w:rsidRDefault="000C156C" w:rsidP="005C3B4D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48"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3B4D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5C3B4D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Уголовно-правовые отнош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048" w:type="dxa"/>
            <w:shd w:val="clear" w:color="auto" w:fill="FFFFFF"/>
          </w:tcPr>
          <w:p w:rsidR="005C3B4D" w:rsidRDefault="005C3B4D" w:rsidP="005C3B4D"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Занятие 8.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особенности уголовного пр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и уголовно-правовых отнош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Указывать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объекты уголо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но-правовых отношений.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Перечислять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важнейшие пр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знаки преступления.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Отл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необходимую оборону от самосуда.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специфику уг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ловной ответственности несовершенноле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</w:t>
            </w:r>
          </w:p>
        </w:tc>
        <w:tc>
          <w:tcPr>
            <w:tcW w:w="6590" w:type="dxa"/>
            <w:shd w:val="clear" w:color="auto" w:fill="FFFFFF"/>
          </w:tcPr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привлекают информацию, полученную ранее, для реш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учебных з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дач.</w:t>
            </w:r>
            <w:proofErr w:type="gramEnd"/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планируют цели и способы взаимодействия</w:t>
            </w:r>
          </w:p>
        </w:tc>
      </w:tr>
      <w:tr w:rsidR="005C3B4D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25-26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5C3B4D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Социальные права</w:t>
            </w:r>
          </w:p>
        </w:tc>
        <w:tc>
          <w:tcPr>
            <w:tcW w:w="1048" w:type="dxa"/>
            <w:shd w:val="clear" w:color="auto" w:fill="FFFFFF"/>
          </w:tcPr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.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. ЗОО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социальные нрава челов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понятие «социальное государс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во».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конкретных прим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конкретизировать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правления социальной политики нашего гос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дарства</w:t>
            </w:r>
          </w:p>
        </w:tc>
        <w:tc>
          <w:tcPr>
            <w:tcW w:w="6590" w:type="dxa"/>
            <w:shd w:val="clear" w:color="auto" w:fill="FFFFFF"/>
          </w:tcPr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ориентируются в разнообразии способов решения позн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 задач, выбирают наиболее эффективные способы их решения.</w:t>
            </w:r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определяют последовател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промежуточных целей с учетом конечного результата, составляют план и последовательность де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ствий.</w:t>
            </w:r>
          </w:p>
        </w:tc>
      </w:tr>
      <w:tr w:rsidR="005C3B4D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Default="005C3B4D" w:rsidP="000C1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C1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5C3B4D" w:rsidRDefault="000C156C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Международно-правовая</w:t>
            </w:r>
            <w:proofErr w:type="gramEnd"/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зашита жертв вооружённых конфли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тов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FFFFFF"/>
          </w:tcPr>
          <w:p w:rsidR="005C3B4D" w:rsidRPr="003507E5" w:rsidRDefault="005C3B4D" w:rsidP="005C3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7E5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07E5">
              <w:rPr>
                <w:rFonts w:ascii="Times New Roman" w:hAnsi="Times New Roman" w:cs="Times New Roman"/>
                <w:sz w:val="20"/>
                <w:szCs w:val="20"/>
              </w:rPr>
              <w:t>. Урок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49C7"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Объяснять 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гуманитарного права. Характеризовать основные нормы, направле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на защиту раненых, военнопленных, ми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населения. 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Указывать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методы и средства вед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войны, которые запрещены.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значение международного гуман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тарного права.</w:t>
            </w:r>
          </w:p>
          <w:p w:rsidR="005C3B4D" w:rsidRPr="00B83538" w:rsidRDefault="005C3B4D" w:rsidP="005C3B4D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понятия «военное престу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ление»</w:t>
            </w:r>
          </w:p>
        </w:tc>
        <w:tc>
          <w:tcPr>
            <w:tcW w:w="6590" w:type="dxa"/>
            <w:shd w:val="clear" w:color="auto" w:fill="FFFFFF"/>
          </w:tcPr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выявляют особенности и признаки объектов, приводят примеры в качестве доказательства выдвигаемых положений.</w:t>
            </w:r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прогнозируют результаты уровня усвоения изучаемого м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териала, принимают и сохраняют учебную задачу</w:t>
            </w: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5C3B4D" w:rsidRPr="00B83538" w:rsidRDefault="005C3B4D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 xml:space="preserve"> Оценивают способную учебную деятельность, свои дост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жения; ан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3538">
              <w:rPr>
                <w:rFonts w:ascii="Times New Roman" w:hAnsi="Times New Roman" w:cs="Times New Roman"/>
                <w:sz w:val="20"/>
                <w:szCs w:val="20"/>
              </w:rPr>
              <w:t>лизируют и характеризуют эмоциональное состояние и чувства окружающих, строят свои взаимоотношения с их учётом.</w:t>
            </w:r>
          </w:p>
        </w:tc>
      </w:tr>
      <w:tr w:rsidR="000C156C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Default="000C156C" w:rsidP="000C1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4E14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0C156C" w:rsidRDefault="004E1418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Pr="00B83538" w:rsidRDefault="000C156C" w:rsidP="000C156C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ОУ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теме «Пр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во»</w:t>
            </w:r>
          </w:p>
        </w:tc>
        <w:tc>
          <w:tcPr>
            <w:tcW w:w="1048" w:type="dxa"/>
            <w:shd w:val="clear" w:color="auto" w:fill="FFFFFF"/>
          </w:tcPr>
          <w:p w:rsidR="000C156C" w:rsidRPr="003507E5" w:rsidRDefault="000C156C" w:rsidP="004E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7E5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07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ЗОО </w:t>
            </w:r>
            <w:r w:rsidR="004E14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0C156C" w:rsidRPr="00B83538" w:rsidRDefault="000C156C" w:rsidP="005A3BE9">
            <w:pPr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Систематизировать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наиболее часто задаваемые вопросы.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причины актуальности тех или иных вопросов для школьников.</w:t>
            </w:r>
          </w:p>
          <w:p w:rsidR="000C156C" w:rsidRPr="00B83538" w:rsidRDefault="000C156C" w:rsidP="005A3BE9">
            <w:pPr>
              <w:spacing w:after="0" w:line="240" w:lineRule="auto"/>
              <w:ind w:left="-3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Определять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собственное отношение к реалиям социально-правовой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Формировать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знания о ключевых правовых понятиях, нормах, понимание их роли как р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шающих регуляторов жизни человека и общес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ва. </w:t>
            </w:r>
            <w:r w:rsidRPr="00B8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 эти знания к анализу и оценке реальных социальных ситуаций. Осо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нанно строить высказывания, слушать и вст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пать в диалог, участвовать в коллективном о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суждении</w:t>
            </w:r>
          </w:p>
        </w:tc>
        <w:tc>
          <w:tcPr>
            <w:tcW w:w="6590" w:type="dxa"/>
            <w:shd w:val="clear" w:color="auto" w:fill="FFFFFF"/>
          </w:tcPr>
          <w:p w:rsidR="000C156C" w:rsidRPr="00B83538" w:rsidRDefault="000C156C" w:rsidP="005A3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выявляют особенности и признаки объектов, приводят примеры в качестве доказательства выдвигаемых положений.</w:t>
            </w:r>
          </w:p>
          <w:p w:rsidR="000C156C" w:rsidRPr="00B83538" w:rsidRDefault="000C156C" w:rsidP="005A3B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5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формулируют цель, планируют действия по ее достиж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нию, прин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8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 и сохраняют учебную задачу.</w:t>
            </w:r>
          </w:p>
        </w:tc>
      </w:tr>
      <w:tr w:rsidR="00452D10" w:rsidRPr="00827F22" w:rsidTr="00452D10">
        <w:trPr>
          <w:trHeight w:val="190"/>
        </w:trPr>
        <w:tc>
          <w:tcPr>
            <w:tcW w:w="15437" w:type="dxa"/>
            <w:gridSpan w:val="7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452D10" w:rsidRPr="00452D10" w:rsidRDefault="00452D10" w:rsidP="0045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52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Итоговое повторение </w:t>
            </w:r>
            <w:r w:rsidRPr="00452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452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452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52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ч</w:t>
            </w:r>
            <w:r w:rsidRPr="00452D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.)</w:t>
            </w:r>
          </w:p>
        </w:tc>
      </w:tr>
      <w:tr w:rsidR="004E1418" w:rsidRPr="00827F22" w:rsidTr="00A01CE4">
        <w:trPr>
          <w:trHeight w:val="1091"/>
        </w:trPr>
        <w:tc>
          <w:tcPr>
            <w:tcW w:w="46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E1418" w:rsidRDefault="004E1418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30-34</w:t>
            </w:r>
          </w:p>
        </w:tc>
        <w:tc>
          <w:tcPr>
            <w:tcW w:w="656" w:type="dxa"/>
            <w:gridSpan w:val="2"/>
            <w:shd w:val="clear" w:color="auto" w:fill="FFFFFF"/>
          </w:tcPr>
          <w:p w:rsidR="004E1418" w:rsidRDefault="004E1418" w:rsidP="005C3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E1418" w:rsidRPr="00B83538" w:rsidRDefault="004E1418" w:rsidP="001465B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35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Обобщение курса</w:t>
            </w:r>
          </w:p>
        </w:tc>
        <w:tc>
          <w:tcPr>
            <w:tcW w:w="1048" w:type="dxa"/>
            <w:shd w:val="clear" w:color="auto" w:fill="FFFFFF"/>
          </w:tcPr>
          <w:p w:rsidR="004E1418" w:rsidRPr="00B83538" w:rsidRDefault="004E1418" w:rsidP="004E1418">
            <w:pPr>
              <w:pStyle w:val="a3"/>
              <w:contextualSpacing/>
              <w:jc w:val="both"/>
            </w:pPr>
            <w:r w:rsidRPr="003507E5"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07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ЗОО 2-5.</w:t>
            </w:r>
          </w:p>
        </w:tc>
        <w:tc>
          <w:tcPr>
            <w:tcW w:w="4126" w:type="dxa"/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4E1418" w:rsidRPr="004E1418" w:rsidRDefault="004E1418" w:rsidP="001465B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Овладевают целостными представлениями о категориях политической сферы жизни человека; привлекают информацию, полученную ранее, для решения познавательных задач</w:t>
            </w:r>
          </w:p>
        </w:tc>
        <w:tc>
          <w:tcPr>
            <w:tcW w:w="6590" w:type="dxa"/>
            <w:shd w:val="clear" w:color="auto" w:fill="FFFFFF"/>
          </w:tcPr>
          <w:p w:rsidR="004E1418" w:rsidRPr="004E1418" w:rsidRDefault="004E1418" w:rsidP="001465BA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8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 xml:space="preserve"> овладевают целост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ными представлениями о категориях </w:t>
            </w:r>
            <w:r w:rsidRPr="004E141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политической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 xml:space="preserve"> сферы жизни человека; привлекают информа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softHyphen/>
              <w:t>цию, полученную ранее, для решения познавательных задач</w:t>
            </w:r>
          </w:p>
          <w:p w:rsidR="004E1418" w:rsidRPr="004E1418" w:rsidRDefault="004E1418" w:rsidP="001465B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4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териала, пр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нимают и сохраняют учебную задачу</w:t>
            </w:r>
          </w:p>
          <w:p w:rsidR="004E1418" w:rsidRPr="004E1418" w:rsidRDefault="004E1418" w:rsidP="001465B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</w:pPr>
            <w:r w:rsidRPr="004E141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Личностные: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заинтересованность не только в личном успехе, но и в решении проблемных заданий всей группой, выражают полож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процессу позн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ния, адекватно понимают причины успешности/</w:t>
            </w:r>
            <w:proofErr w:type="spellStart"/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неуспешности</w:t>
            </w:r>
            <w:proofErr w:type="spellEnd"/>
            <w:r w:rsidRPr="004E1418">
              <w:rPr>
                <w:rFonts w:ascii="Times New Roman" w:hAnsi="Times New Roman" w:cs="Times New Roman"/>
                <w:sz w:val="20"/>
                <w:szCs w:val="20"/>
              </w:rPr>
              <w:t xml:space="preserve"> уче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E1418">
              <w:rPr>
                <w:rFonts w:ascii="Times New Roman" w:hAnsi="Times New Roman" w:cs="Times New Roman"/>
                <w:sz w:val="20"/>
                <w:szCs w:val="20"/>
              </w:rPr>
              <w:t>ной деятельности.</w:t>
            </w:r>
          </w:p>
        </w:tc>
      </w:tr>
    </w:tbl>
    <w:p w:rsidR="006174FF" w:rsidRDefault="006174FF"/>
    <w:sectPr w:rsidR="006174FF" w:rsidSect="000B4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B4180"/>
    <w:rsid w:val="000B4180"/>
    <w:rsid w:val="000C156C"/>
    <w:rsid w:val="00452D10"/>
    <w:rsid w:val="004E1418"/>
    <w:rsid w:val="005C3B4D"/>
    <w:rsid w:val="006174FF"/>
    <w:rsid w:val="008D0A18"/>
    <w:rsid w:val="00A01CE4"/>
    <w:rsid w:val="00F0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418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rsid w:val="000B4180"/>
    <w:rPr>
      <w:rFonts w:ascii="Calibri" w:eastAsia="Times New Roman" w:hAnsi="Calibri" w:cs="Calibri"/>
      <w:lang w:eastAsia="ar-SA"/>
    </w:rPr>
  </w:style>
  <w:style w:type="character" w:customStyle="1" w:styleId="c15">
    <w:name w:val="c15"/>
    <w:basedOn w:val="a0"/>
    <w:rsid w:val="00F0741B"/>
  </w:style>
  <w:style w:type="paragraph" w:customStyle="1" w:styleId="c2">
    <w:name w:val="c2"/>
    <w:basedOn w:val="a"/>
    <w:rsid w:val="00F0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741B"/>
  </w:style>
  <w:style w:type="character" w:customStyle="1" w:styleId="c9">
    <w:name w:val="c9"/>
    <w:basedOn w:val="a0"/>
    <w:rsid w:val="00F0741B"/>
  </w:style>
  <w:style w:type="character" w:customStyle="1" w:styleId="c48">
    <w:name w:val="c48"/>
    <w:basedOn w:val="a0"/>
    <w:rsid w:val="00F0741B"/>
  </w:style>
  <w:style w:type="paragraph" w:customStyle="1" w:styleId="c52">
    <w:name w:val="c52"/>
    <w:basedOn w:val="a"/>
    <w:rsid w:val="00F07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Попова</dc:creator>
  <cp:lastModifiedBy>Инна Попова</cp:lastModifiedBy>
  <cp:revision>4</cp:revision>
  <dcterms:created xsi:type="dcterms:W3CDTF">2020-10-13T10:56:00Z</dcterms:created>
  <dcterms:modified xsi:type="dcterms:W3CDTF">2020-10-13T11:47:00Z</dcterms:modified>
</cp:coreProperties>
</file>