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DE" w:rsidRPr="002054E0" w:rsidRDefault="00527E90" w:rsidP="00AB43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E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B43DE" w:rsidRPr="0020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9C5" w:rsidRPr="006779C5">
        <w:rPr>
          <w:rFonts w:ascii="Times New Roman" w:hAnsi="Times New Roman" w:cs="Times New Roman"/>
          <w:b/>
          <w:sz w:val="24"/>
          <w:szCs w:val="24"/>
        </w:rPr>
        <w:t>(ФГОС</w:t>
      </w:r>
      <w:r w:rsidR="00AB43DE" w:rsidRPr="006779C5">
        <w:rPr>
          <w:rFonts w:ascii="Times New Roman" w:hAnsi="Times New Roman" w:cs="Times New Roman"/>
          <w:b/>
          <w:sz w:val="24"/>
          <w:szCs w:val="24"/>
        </w:rPr>
        <w:t>)</w:t>
      </w:r>
    </w:p>
    <w:p w:rsidR="00527E90" w:rsidRPr="002054E0" w:rsidRDefault="00527E90" w:rsidP="00AB43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E0">
        <w:rPr>
          <w:rFonts w:ascii="Times New Roman" w:hAnsi="Times New Roman" w:cs="Times New Roman"/>
          <w:b/>
          <w:sz w:val="24"/>
          <w:szCs w:val="24"/>
        </w:rPr>
        <w:t>Русский</w:t>
      </w:r>
      <w:r w:rsidR="00FB6D61">
        <w:rPr>
          <w:rFonts w:ascii="Times New Roman" w:hAnsi="Times New Roman" w:cs="Times New Roman"/>
          <w:b/>
          <w:sz w:val="24"/>
          <w:szCs w:val="24"/>
        </w:rPr>
        <w:t xml:space="preserve"> язык 9 класс базовый уровень (3</w:t>
      </w:r>
      <w:r w:rsidRPr="002054E0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="00ED0027" w:rsidRPr="002054E0">
        <w:rPr>
          <w:rFonts w:ascii="Times New Roman" w:hAnsi="Times New Roman" w:cs="Times New Roman"/>
          <w:b/>
          <w:sz w:val="24"/>
          <w:szCs w:val="24"/>
        </w:rPr>
        <w:t xml:space="preserve">, всего </w:t>
      </w:r>
      <w:r w:rsidR="00FB6D61">
        <w:rPr>
          <w:rFonts w:ascii="Times New Roman" w:hAnsi="Times New Roman" w:cs="Times New Roman"/>
          <w:b/>
          <w:sz w:val="24"/>
          <w:szCs w:val="24"/>
        </w:rPr>
        <w:t>102</w:t>
      </w:r>
      <w:r w:rsidR="000D2D1C" w:rsidRPr="0020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D61">
        <w:rPr>
          <w:rFonts w:ascii="Times New Roman" w:hAnsi="Times New Roman" w:cs="Times New Roman"/>
          <w:b/>
          <w:sz w:val="24"/>
          <w:szCs w:val="24"/>
        </w:rPr>
        <w:t>часа</w:t>
      </w:r>
      <w:r w:rsidRPr="002054E0">
        <w:rPr>
          <w:rFonts w:ascii="Times New Roman" w:hAnsi="Times New Roman" w:cs="Times New Roman"/>
          <w:b/>
          <w:sz w:val="24"/>
          <w:szCs w:val="24"/>
        </w:rPr>
        <w:t>)</w:t>
      </w:r>
    </w:p>
    <w:p w:rsidR="003B6E72" w:rsidRPr="002054E0" w:rsidRDefault="003B6E72" w:rsidP="000332D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512"/>
        <w:gridCol w:w="570"/>
        <w:gridCol w:w="1984"/>
        <w:gridCol w:w="2126"/>
        <w:gridCol w:w="2463"/>
        <w:gridCol w:w="799"/>
        <w:gridCol w:w="51"/>
        <w:gridCol w:w="1276"/>
        <w:gridCol w:w="2268"/>
        <w:gridCol w:w="2693"/>
      </w:tblGrid>
      <w:tr w:rsidR="00990F72" w:rsidRPr="00B46BDE" w:rsidTr="00CF7575">
        <w:tc>
          <w:tcPr>
            <w:tcW w:w="675" w:type="dxa"/>
            <w:vMerge w:val="restart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п/</w:t>
            </w:r>
            <w:r w:rsidRPr="00B4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95" w:type="dxa"/>
            <w:gridSpan w:val="4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4589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50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990F72" w:rsidRPr="00B46BDE" w:rsidTr="00CF7575">
        <w:trPr>
          <w:trHeight w:val="835"/>
        </w:trPr>
        <w:tc>
          <w:tcPr>
            <w:tcW w:w="675" w:type="dxa"/>
            <w:vMerge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6" w:colLast="9"/>
          </w:p>
        </w:tc>
        <w:tc>
          <w:tcPr>
            <w:tcW w:w="1111" w:type="dxa"/>
            <w:gridSpan w:val="3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89" w:type="dxa"/>
            <w:gridSpan w:val="2"/>
          </w:tcPr>
          <w:p w:rsidR="00990F72" w:rsidRPr="009430A4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3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2268" w:type="dxa"/>
            <w:vMerge w:val="restart"/>
          </w:tcPr>
          <w:p w:rsidR="00990F72" w:rsidRPr="002745D2" w:rsidRDefault="002745D2" w:rsidP="007F18F0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Форма </w:t>
            </w:r>
            <w:r w:rsidR="00990F72" w:rsidRPr="002745D2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организации учебной деятельности</w:t>
            </w:r>
          </w:p>
          <w:p w:rsidR="00990F72" w:rsidRPr="002745D2" w:rsidRDefault="00990F72" w:rsidP="007F1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745D2">
              <w:rPr>
                <w:rFonts w:ascii="Times New Roman" w:eastAsia="Calibri" w:hAnsi="Times New Roman" w:cs="Times New Roman"/>
                <w:sz w:val="20"/>
                <w:szCs w:val="24"/>
              </w:rPr>
              <w:t>(теоретический блок, практический блок, проектно-исследовательская деятельность, олимпиадная школа)</w:t>
            </w:r>
          </w:p>
        </w:tc>
        <w:tc>
          <w:tcPr>
            <w:tcW w:w="2693" w:type="dxa"/>
          </w:tcPr>
          <w:p w:rsidR="00990F72" w:rsidRPr="008F4815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481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Домашнее задание</w:t>
            </w:r>
          </w:p>
          <w:p w:rsidR="00990F72" w:rsidRPr="008F4815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481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(подготовка к контрольному мероприятию по изучаемой теме)</w:t>
            </w:r>
          </w:p>
        </w:tc>
      </w:tr>
      <w:tr w:rsidR="00990F72" w:rsidRPr="00B46BDE" w:rsidTr="00CF7575">
        <w:trPr>
          <w:cantSplit/>
          <w:trHeight w:val="831"/>
        </w:trPr>
        <w:tc>
          <w:tcPr>
            <w:tcW w:w="675" w:type="dxa"/>
            <w:vMerge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extDirection w:val="btLr"/>
          </w:tcPr>
          <w:p w:rsidR="00990F72" w:rsidRPr="00B46BDE" w:rsidRDefault="00990F72" w:rsidP="00B46BD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0" w:type="dxa"/>
            <w:textDirection w:val="btLr"/>
          </w:tcPr>
          <w:p w:rsidR="00990F72" w:rsidRPr="00B46BDE" w:rsidRDefault="00990F72" w:rsidP="00B46BD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72" w:rsidRPr="00B46BDE" w:rsidRDefault="00990F72" w:rsidP="001D52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C9D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2463" w:type="dxa"/>
          </w:tcPr>
          <w:p w:rsidR="00990F72" w:rsidRPr="00B46BDE" w:rsidRDefault="00990F72" w:rsidP="001D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C9D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  <w:tc>
          <w:tcPr>
            <w:tcW w:w="799" w:type="dxa"/>
          </w:tcPr>
          <w:p w:rsidR="00990F72" w:rsidRPr="009430A4" w:rsidRDefault="00990F72" w:rsidP="00B4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27" w:type="dxa"/>
            <w:gridSpan w:val="2"/>
          </w:tcPr>
          <w:p w:rsidR="00990F72" w:rsidRPr="009430A4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vMerge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72" w:rsidRPr="008F4815" w:rsidRDefault="002E223B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81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МЭО</w:t>
            </w:r>
          </w:p>
        </w:tc>
      </w:tr>
      <w:bookmarkEnd w:id="0"/>
      <w:tr w:rsidR="00990F72" w:rsidRPr="00B46BDE" w:rsidTr="00CF7575">
        <w:tc>
          <w:tcPr>
            <w:tcW w:w="704" w:type="dxa"/>
            <w:gridSpan w:val="2"/>
          </w:tcPr>
          <w:p w:rsidR="00990F72" w:rsidRDefault="00990F72" w:rsidP="00145BD6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742" w:type="dxa"/>
            <w:gridSpan w:val="10"/>
          </w:tcPr>
          <w:p w:rsidR="00990F72" w:rsidRPr="00BC108B" w:rsidRDefault="00990F72" w:rsidP="00145BD6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1 семестр</w:t>
            </w:r>
            <w:r w:rsidR="00004C5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, 24 часа</w:t>
            </w:r>
          </w:p>
        </w:tc>
      </w:tr>
      <w:tr w:rsidR="00990F72" w:rsidRPr="00B46BDE" w:rsidTr="00CF7575">
        <w:tc>
          <w:tcPr>
            <w:tcW w:w="704" w:type="dxa"/>
            <w:gridSpan w:val="2"/>
          </w:tcPr>
          <w:p w:rsidR="00990F72" w:rsidRPr="002054E0" w:rsidRDefault="00990F72" w:rsidP="00145BD6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</w:tcPr>
          <w:p w:rsidR="00990F72" w:rsidRPr="002054E0" w:rsidRDefault="00990F72" w:rsidP="00145BD6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054E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Модуль 1 «О языке. Повторение и систематизация изученного в 5-8 классах»</w:t>
            </w:r>
          </w:p>
          <w:p w:rsidR="00990F72" w:rsidRPr="0005660E" w:rsidRDefault="00990F72" w:rsidP="0005660E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11 часов</w:t>
            </w:r>
          </w:p>
        </w:tc>
      </w:tr>
      <w:tr w:rsidR="00990F72" w:rsidRPr="00B46BDE" w:rsidTr="00CF7575">
        <w:tc>
          <w:tcPr>
            <w:tcW w:w="675" w:type="dxa"/>
          </w:tcPr>
          <w:p w:rsidR="00990F72" w:rsidRPr="00B46BDE" w:rsidRDefault="00990F72" w:rsidP="00033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Default="00990F72" w:rsidP="00761F21">
            <w:pPr>
              <w:pStyle w:val="c0"/>
            </w:pPr>
            <w:r>
              <w:rPr>
                <w:rStyle w:val="c4"/>
              </w:rPr>
              <w:t>Русский язык – национальный язык русского народа</w:t>
            </w:r>
          </w:p>
          <w:p w:rsidR="00990F72" w:rsidRPr="00A916D2" w:rsidRDefault="00990F72" w:rsidP="00B46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72" w:rsidRPr="002054E0" w:rsidRDefault="00990F72" w:rsidP="0020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0">
              <w:rPr>
                <w:rFonts w:ascii="Times New Roman" w:hAnsi="Times New Roman" w:cs="Times New Roman"/>
                <w:sz w:val="24"/>
                <w:szCs w:val="24"/>
              </w:rPr>
              <w:t>Основные формы существования национального русского языка: русский литературный язык, диалек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просторечия</w:t>
            </w:r>
          </w:p>
        </w:tc>
        <w:tc>
          <w:tcPr>
            <w:tcW w:w="2463" w:type="dxa"/>
          </w:tcPr>
          <w:p w:rsidR="00990F72" w:rsidRPr="007C1DBC" w:rsidRDefault="00990F72" w:rsidP="007C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национального языка, о его значении, образовании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799" w:type="dxa"/>
          </w:tcPr>
          <w:p w:rsidR="00990F72" w:rsidRPr="00DE6FF0" w:rsidRDefault="00990F72" w:rsidP="006F6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327" w:type="dxa"/>
            <w:gridSpan w:val="2"/>
          </w:tcPr>
          <w:p w:rsidR="00990F72" w:rsidRDefault="00990F72" w:rsidP="00D4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анализ текстов о языке</w:t>
            </w:r>
          </w:p>
          <w:p w:rsidR="00990F72" w:rsidRPr="00DE6FF0" w:rsidRDefault="00990F72" w:rsidP="00D47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F72" w:rsidRPr="007F18F0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F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блок</w:t>
            </w:r>
          </w:p>
        </w:tc>
        <w:tc>
          <w:tcPr>
            <w:tcW w:w="2693" w:type="dxa"/>
          </w:tcPr>
          <w:p w:rsidR="002E223B" w:rsidRPr="00B63BC6" w:rsidRDefault="00D53BC0" w:rsidP="00B63B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2E223B" w:rsidRPr="00B63BC6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1. Международное значение русского языка, Задание с открытым ответом</w:t>
            </w:r>
          </w:p>
          <w:p w:rsidR="00990F72" w:rsidRPr="00B63BC6" w:rsidRDefault="002E223B" w:rsidP="00B63B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3BC6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Р. Державин А. и С. Пушкин о русском языке</w:t>
            </w:r>
          </w:p>
          <w:p w:rsidR="00D53BC0" w:rsidRPr="002E223B" w:rsidRDefault="00D53BC0" w:rsidP="002E223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990F72" w:rsidRPr="00B46BDE" w:rsidTr="00CF7575">
        <w:tc>
          <w:tcPr>
            <w:tcW w:w="675" w:type="dxa"/>
          </w:tcPr>
          <w:p w:rsidR="00990F72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Орфоэпия.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Графика</w:t>
            </w:r>
          </w:p>
        </w:tc>
        <w:tc>
          <w:tcPr>
            <w:tcW w:w="2126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транскрипция. Русское словесное ударение. Орфоэпические нормы русского языка. Связь орфографии с другими разделами языка</w:t>
            </w:r>
          </w:p>
          <w:p w:rsidR="00990F72" w:rsidRPr="00CA0334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63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фонетического и орфоэпического разбора, навыки работы с орфоэпическим словарём. </w:t>
            </w:r>
          </w:p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литературной норме и её разновидностях</w:t>
            </w:r>
          </w:p>
        </w:tc>
        <w:tc>
          <w:tcPr>
            <w:tcW w:w="799" w:type="dxa"/>
          </w:tcPr>
          <w:p w:rsidR="00990F72" w:rsidRPr="00B46BDE" w:rsidRDefault="00990F72" w:rsidP="006F6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7" w:type="dxa"/>
            <w:gridSpan w:val="2"/>
          </w:tcPr>
          <w:p w:rsidR="00990F72" w:rsidRPr="0099381B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разбор слов, УО</w:t>
            </w:r>
            <w:r w:rsidR="00993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</w:tcPr>
          <w:p w:rsidR="00990F72" w:rsidRPr="007F18F0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F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блок</w:t>
            </w:r>
          </w:p>
        </w:tc>
        <w:tc>
          <w:tcPr>
            <w:tcW w:w="2693" w:type="dxa"/>
          </w:tcPr>
          <w:p w:rsidR="002E223B" w:rsidRPr="00B63BC6" w:rsidRDefault="002E223B" w:rsidP="00B63B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3BC6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2. Разделы науки о языке</w:t>
            </w:r>
          </w:p>
          <w:p w:rsidR="002E223B" w:rsidRPr="002E223B" w:rsidRDefault="002E223B" w:rsidP="002E223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Интернет-урок 1. Фонетика. Орфография. Графика</w:t>
            </w:r>
          </w:p>
          <w:p w:rsidR="002E223B" w:rsidRPr="002E223B" w:rsidRDefault="002E223B" w:rsidP="002E223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Задание на повторение: Транскрибируем текст. </w:t>
            </w:r>
          </w:p>
          <w:p w:rsidR="002E223B" w:rsidRDefault="002E223B" w:rsidP="002E223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0F72" w:rsidRPr="002E223B" w:rsidRDefault="002E223B" w:rsidP="002E22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на подготовку к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ЕГЭ: 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  <w:proofErr w:type="gramEnd"/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открытым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ответом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Готовимся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Расставим</w:t>
            </w:r>
            <w:r w:rsidRPr="002E223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223B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ударение</w:t>
            </w:r>
          </w:p>
        </w:tc>
      </w:tr>
      <w:tr w:rsidR="00990F72" w:rsidRPr="00B46BDE" w:rsidTr="00CF7575">
        <w:tc>
          <w:tcPr>
            <w:tcW w:w="675" w:type="dxa"/>
          </w:tcPr>
          <w:p w:rsidR="00990F72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FB2D55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B2D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Входное тестирование</w:t>
            </w:r>
          </w:p>
        </w:tc>
        <w:tc>
          <w:tcPr>
            <w:tcW w:w="2126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F72" w:rsidRPr="007F18F0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72" w:rsidRPr="00B63BC6" w:rsidRDefault="002E223B" w:rsidP="00B63BC6">
            <w:pPr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контрольная работа № 1. Вариант </w:t>
            </w:r>
            <w:r w:rsidR="00B63B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0F72" w:rsidRPr="00B46BDE" w:rsidTr="00CF7575">
        <w:tc>
          <w:tcPr>
            <w:tcW w:w="675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Лексическое и грамматическое значение слова</w:t>
            </w:r>
          </w:p>
        </w:tc>
        <w:tc>
          <w:tcPr>
            <w:tcW w:w="2126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и фразеология. 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состав русского языка с точки зрения происхождения, употребления и стилистической окраски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Толковый словарь.</w:t>
            </w:r>
          </w:p>
          <w:p w:rsidR="00990F72" w:rsidRPr="00CA0334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ОГЭ (задание 8</w:t>
            </w: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). Синонимы</w:t>
            </w:r>
          </w:p>
        </w:tc>
        <w:tc>
          <w:tcPr>
            <w:tcW w:w="2463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сведения из области лексики и фразеологии; закрепить навыки лексического разбора слова и работы с толковым словарём</w:t>
            </w:r>
          </w:p>
        </w:tc>
        <w:tc>
          <w:tcPr>
            <w:tcW w:w="799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7" w:type="dxa"/>
            <w:gridSpan w:val="2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ФО, составление схемы «Лексический состав русского языка» с примерами</w:t>
            </w:r>
          </w:p>
        </w:tc>
        <w:tc>
          <w:tcPr>
            <w:tcW w:w="2268" w:type="dxa"/>
          </w:tcPr>
          <w:p w:rsidR="00990F72" w:rsidRPr="007F18F0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F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блок</w:t>
            </w:r>
          </w:p>
        </w:tc>
        <w:tc>
          <w:tcPr>
            <w:tcW w:w="2693" w:type="dxa"/>
          </w:tcPr>
          <w:p w:rsidR="00D53BC0" w:rsidRP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Занятие 2. Разделы науки о языке</w:t>
            </w:r>
          </w:p>
          <w:p w:rsidR="00990F72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 2. Лексика. Лексическое значение слова</w:t>
            </w:r>
          </w:p>
          <w:p w:rsid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</w:t>
            </w:r>
          </w:p>
          <w:p w:rsidR="00D53BC0" w:rsidRPr="00D53BC0" w:rsidRDefault="00D53BC0" w:rsidP="00D53BC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открытым ответом. Тренируемся. Лексическое значение слова. Многозначные слова</w:t>
            </w:r>
          </w:p>
          <w:p w:rsidR="00D53BC0" w:rsidRPr="00D53BC0" w:rsidRDefault="00D53BC0" w:rsidP="00D53BC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Решаем тесты. Готовимся к ЕГЭ. Паронимы</w:t>
            </w:r>
          </w:p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BC0" w:rsidRDefault="00D53BC0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открытым ответом. Лексика. Фразеология</w:t>
            </w:r>
          </w:p>
          <w:p w:rsidR="00D53BC0" w:rsidRPr="00B46BDE" w:rsidRDefault="00D53BC0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F72" w:rsidRPr="00B46BDE" w:rsidTr="00CF7575">
        <w:tc>
          <w:tcPr>
            <w:tcW w:w="675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126" w:type="dxa"/>
          </w:tcPr>
          <w:p w:rsidR="00990F72" w:rsidRPr="00B46BDE" w:rsidRDefault="00990F72" w:rsidP="0011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Морфемика, морфема, морф. Способы словообразования</w:t>
            </w:r>
          </w:p>
        </w:tc>
        <w:tc>
          <w:tcPr>
            <w:tcW w:w="2463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сведения из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>; закрепить навыки морф</w:t>
            </w:r>
            <w:r w:rsidR="0055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емного и словообразовательного 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разбора слова и работы со 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словообразовательным словар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ём</w:t>
            </w:r>
          </w:p>
        </w:tc>
        <w:tc>
          <w:tcPr>
            <w:tcW w:w="799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27" w:type="dxa"/>
            <w:gridSpan w:val="2"/>
          </w:tcPr>
          <w:p w:rsidR="00990F72" w:rsidRPr="00201B3C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текстом,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proofErr w:type="gramEnd"/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словообразовательной цепочки;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со </w:t>
            </w:r>
            <w:r w:rsidRPr="00201B3C">
              <w:rPr>
                <w:rFonts w:ascii="Times New Roman" w:eastAsia="Calibri" w:hAnsi="Times New Roman" w:cs="Times New Roman"/>
                <w:sz w:val="24"/>
                <w:szCs w:val="24"/>
              </w:rPr>
              <w:t>словар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ём</w:t>
            </w:r>
          </w:p>
        </w:tc>
        <w:tc>
          <w:tcPr>
            <w:tcW w:w="2268" w:type="dxa"/>
          </w:tcPr>
          <w:p w:rsidR="00990F72" w:rsidRPr="007F18F0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Теоретический блок</w:t>
            </w:r>
          </w:p>
        </w:tc>
        <w:tc>
          <w:tcPr>
            <w:tcW w:w="2693" w:type="dxa"/>
          </w:tcPr>
          <w:p w:rsidR="00D53BC0" w:rsidRPr="00D53BC0" w:rsidRDefault="002E223B" w:rsidP="00D5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3BC0" w:rsidRPr="00D53BC0">
              <w:rPr>
                <w:rFonts w:ascii="Roboto" w:eastAsia="Times New Roman" w:hAnsi="Roboto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Занятие 2. Разделы науки о языке</w:t>
            </w:r>
          </w:p>
          <w:p w:rsidR="00D53BC0" w:rsidRPr="00D53BC0" w:rsidRDefault="00D53BC0" w:rsidP="00D53BC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53BC0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Интернет-урок 3. </w:t>
            </w:r>
            <w:proofErr w:type="spellStart"/>
            <w:r w:rsidRPr="00D53BC0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Морфемика</w:t>
            </w:r>
            <w:proofErr w:type="spellEnd"/>
            <w:r w:rsidRPr="00D53BC0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словообразование</w:t>
            </w:r>
          </w:p>
          <w:p w:rsidR="00D53BC0" w:rsidRPr="00D53BC0" w:rsidRDefault="00D53BC0" w:rsidP="00D53BC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990F72" w:rsidRDefault="00D53BC0" w:rsidP="0098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 с открытым ответом. </w:t>
            </w:r>
            <w:proofErr w:type="spellStart"/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0F72" w:rsidRPr="00B46BDE" w:rsidTr="00CF7575">
        <w:tc>
          <w:tcPr>
            <w:tcW w:w="675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126" w:type="dxa"/>
          </w:tcPr>
          <w:p w:rsidR="00990F72" w:rsidRPr="001107A7" w:rsidRDefault="00990F72" w:rsidP="00990F72">
            <w:pPr>
              <w:pStyle w:val="c0"/>
            </w:pPr>
            <w:r>
              <w:rPr>
                <w:rStyle w:val="c4"/>
              </w:rPr>
              <w:t xml:space="preserve">Части речи, их смысловые, морфологические и синтаксические признаки. Словосочетание </w:t>
            </w:r>
            <w:r w:rsidRPr="00CA0334">
              <w:rPr>
                <w:rStyle w:val="c4"/>
                <w:b/>
                <w:color w:val="00B050"/>
              </w:rPr>
              <w:t>ОГЭ</w:t>
            </w:r>
            <w:r>
              <w:rPr>
                <w:rStyle w:val="c4"/>
                <w:b/>
                <w:color w:val="00B050"/>
              </w:rPr>
              <w:t xml:space="preserve"> (задание 4</w:t>
            </w:r>
            <w:r w:rsidRPr="00CA0334">
              <w:rPr>
                <w:rStyle w:val="c4"/>
                <w:b/>
                <w:color w:val="00B050"/>
              </w:rPr>
              <w:t>). Виды подчинительной связи в словосочетании</w:t>
            </w:r>
          </w:p>
        </w:tc>
        <w:tc>
          <w:tcPr>
            <w:tcW w:w="2463" w:type="dxa"/>
          </w:tcPr>
          <w:p w:rsidR="00990F72" w:rsidRPr="00204596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критерии распределения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частям речи; </w:t>
            </w: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специфичные (пос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тоянные) признаки частей речи; </w:t>
            </w: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изменения </w:t>
            </w:r>
            <w:proofErr w:type="spellStart"/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>. частей речи (изменяемых). Уметь производить морфологический разбор разных частей речи,</w:t>
            </w:r>
          </w:p>
          <w:p w:rsidR="00990F72" w:rsidRPr="00204596" w:rsidRDefault="00990F72" w:rsidP="0011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тексте словосочетания,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оизводить их синтаксический разбор</w:t>
            </w: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7" w:type="dxa"/>
            <w:gridSpan w:val="2"/>
          </w:tcPr>
          <w:p w:rsidR="00990F72" w:rsidRPr="00B46BDE" w:rsidRDefault="00990F72" w:rsidP="0011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орфологический разбор частей речи; синтаксический разбор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268" w:type="dxa"/>
          </w:tcPr>
          <w:p w:rsidR="00990F72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F0" w:rsidRDefault="002E223B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3BC0" w:rsidRP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2.</w:t>
            </w:r>
          </w:p>
          <w:p w:rsidR="00990F72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 4. Морфология</w:t>
            </w:r>
          </w:p>
          <w:p w:rsid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открытым ответом. Правописание суффиксов причастий и прилагательных.</w:t>
            </w:r>
          </w:p>
          <w:p w:rsid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BC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Словосочетание. Простое предложение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3BC0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BC0" w:rsidRPr="00B46BDE" w:rsidRDefault="00D53BC0" w:rsidP="00D5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открытым ответом. Синтаксический разбор предложений.</w:t>
            </w:r>
          </w:p>
        </w:tc>
      </w:tr>
      <w:tr w:rsidR="00990F72" w:rsidRPr="00B46BDE" w:rsidTr="00CF7575">
        <w:tc>
          <w:tcPr>
            <w:tcW w:w="675" w:type="dxa"/>
          </w:tcPr>
          <w:p w:rsidR="00990F72" w:rsidRPr="00B46BDE" w:rsidRDefault="00990F72" w:rsidP="00677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пунктуация. Основные правила правописания.</w:t>
            </w:r>
          </w:p>
          <w:p w:rsidR="00990F72" w:rsidRPr="0049006B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9006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Словарный диктант №1</w:t>
            </w:r>
          </w:p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Pr="001107A7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корнях слов. Корни с чередованием. Спряжение глаголов. Приставки и частицы не и ни и их правописание.</w:t>
            </w:r>
          </w:p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9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однородных членах предложения, прича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деепричастных оборотах</w:t>
            </w:r>
          </w:p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902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ГЭ (задание 5</w:t>
            </w: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). </w:t>
            </w:r>
          </w:p>
          <w:p w:rsidR="00990F72" w:rsidRPr="00B46BDE" w:rsidRDefault="00990F72" w:rsidP="008D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Орфографический анализ, п</w:t>
            </w: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равописание Н и НН в суффиксах слов различных частей речи. </w:t>
            </w:r>
          </w:p>
        </w:tc>
        <w:tc>
          <w:tcPr>
            <w:tcW w:w="2463" w:type="dxa"/>
          </w:tcPr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3B44EC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знаки отделяющие и выделяющие. Уметь ставить знаки препинания в простом предложении. Знать и уметь применять правила орфографии: правописание личных окончаний глагола; гласных в корнях слов; приставо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(неизменяемых на письме, на з-</w:t>
            </w:r>
            <w:r w:rsidRPr="003B4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с, пре- и при-); букв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Pr="003B44EC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3B4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0F72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и рационально пользоваться </w:t>
            </w:r>
          </w:p>
          <w:p w:rsidR="00990F72" w:rsidRPr="003B44EC" w:rsidRDefault="00990F72" w:rsidP="00963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орфографическим словарём и школьными справочниками по орфографии и пунктуации</w:t>
            </w:r>
          </w:p>
        </w:tc>
        <w:tc>
          <w:tcPr>
            <w:tcW w:w="799" w:type="dxa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27" w:type="dxa"/>
            <w:gridSpan w:val="2"/>
          </w:tcPr>
          <w:p w:rsidR="00990F72" w:rsidRPr="00B46BDE" w:rsidRDefault="00990F72" w:rsidP="0076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8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Словарный диктант №1</w:t>
            </w:r>
            <w:r w:rsidRPr="0011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(правописание приставок и суффиксов Н и НН)</w:t>
            </w:r>
          </w:p>
        </w:tc>
        <w:tc>
          <w:tcPr>
            <w:tcW w:w="2268" w:type="dxa"/>
          </w:tcPr>
          <w:p w:rsidR="00990F72" w:rsidRDefault="00990F72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72" w:rsidRDefault="002E223B" w:rsidP="0025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BD7" w:rsidRDefault="00545BD7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BD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 №1. Фонетика. Орфография. Графика</w:t>
            </w:r>
          </w:p>
          <w:p w:rsidR="00990F72" w:rsidRPr="00B46BDE" w:rsidRDefault="00545BD7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BD7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открытым ответом фонетика. Графика. Орфография</w:t>
            </w:r>
          </w:p>
        </w:tc>
      </w:tr>
      <w:tr w:rsidR="00120FF0" w:rsidRPr="00B46BDE" w:rsidTr="00CF7575">
        <w:tc>
          <w:tcPr>
            <w:tcW w:w="675" w:type="dxa"/>
          </w:tcPr>
          <w:p w:rsidR="00120FF0" w:rsidRPr="00004C5C" w:rsidRDefault="00120FF0" w:rsidP="005C7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C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9,</w:t>
            </w:r>
          </w:p>
        </w:tc>
        <w:tc>
          <w:tcPr>
            <w:tcW w:w="541" w:type="dxa"/>
            <w:gridSpan w:val="2"/>
          </w:tcPr>
          <w:p w:rsidR="00120FF0" w:rsidRPr="00004C5C" w:rsidRDefault="00120FF0" w:rsidP="005C7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20FF0" w:rsidRPr="00004C5C" w:rsidRDefault="00120FF0" w:rsidP="005C7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B52F2F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52F2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Стили речи</w:t>
            </w:r>
            <w:r w:rsidR="00B52F2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  <w:p w:rsidR="00120FF0" w:rsidRPr="00004C5C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2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Типы речи</w:t>
            </w:r>
          </w:p>
        </w:tc>
        <w:tc>
          <w:tcPr>
            <w:tcW w:w="2126" w:type="dxa"/>
          </w:tcPr>
          <w:p w:rsidR="00120FF0" w:rsidRPr="00004C5C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20FF0" w:rsidRPr="00004C5C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20FF0" w:rsidRPr="00004C5C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120FF0" w:rsidRPr="00004C5C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F0" w:rsidRPr="00004C5C" w:rsidRDefault="00120FF0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F0" w:rsidRDefault="00545BD7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BD7">
              <w:rPr>
                <w:rFonts w:ascii="Times New Roman" w:eastAsia="Calibri" w:hAnsi="Times New Roman" w:cs="Times New Roman"/>
                <w:sz w:val="24"/>
                <w:szCs w:val="24"/>
              </w:rPr>
              <w:t>Занятие 22. Текст. Стили речи и типы речи</w:t>
            </w:r>
          </w:p>
          <w:p w:rsidR="00545BD7" w:rsidRDefault="00545BD7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BD7" w:rsidRDefault="00545BD7" w:rsidP="005C7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BD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 3. Публицистическое высказывание. Сочинение-высказывание на морально-нравственную тему</w:t>
            </w:r>
          </w:p>
        </w:tc>
      </w:tr>
      <w:tr w:rsidR="00120FF0" w:rsidRPr="00B46BDE" w:rsidTr="00CF7575">
        <w:tc>
          <w:tcPr>
            <w:tcW w:w="675" w:type="dxa"/>
          </w:tcPr>
          <w:p w:rsidR="00120FF0" w:rsidRPr="00B46BDE" w:rsidRDefault="00120FF0" w:rsidP="0012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gridSpan w:val="2"/>
          </w:tcPr>
          <w:p w:rsidR="00120FF0" w:rsidRPr="00B46BDE" w:rsidRDefault="00120FF0" w:rsidP="0012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20FF0" w:rsidRPr="00B46BDE" w:rsidRDefault="00120FF0" w:rsidP="0012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F2F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по модулю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2F2F" w:rsidRPr="00B52F2F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языке.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изученного в 5-8 классах»</w:t>
            </w:r>
          </w:p>
        </w:tc>
        <w:tc>
          <w:tcPr>
            <w:tcW w:w="2126" w:type="dxa"/>
          </w:tcPr>
          <w:p w:rsidR="00120FF0" w:rsidRPr="008E71CC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материалом для повторения в начале 9 класса</w:t>
            </w:r>
          </w:p>
        </w:tc>
        <w:tc>
          <w:tcPr>
            <w:tcW w:w="2463" w:type="dxa"/>
          </w:tcPr>
          <w:p w:rsidR="00120FF0" w:rsidRPr="001E53B8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</w:tcPr>
          <w:p w:rsidR="00120FF0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27" w:type="dxa"/>
            <w:gridSpan w:val="2"/>
          </w:tcPr>
          <w:p w:rsidR="00120FF0" w:rsidRPr="004367D2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рабочие листы, банк </w:t>
            </w:r>
            <w:r w:rsidRPr="00436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 к тестированию №1</w:t>
            </w:r>
          </w:p>
        </w:tc>
        <w:tc>
          <w:tcPr>
            <w:tcW w:w="2268" w:type="dxa"/>
          </w:tcPr>
          <w:p w:rsidR="00120FF0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F0" w:rsidRPr="008E71CC" w:rsidRDefault="00120FF0" w:rsidP="00120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575" w:rsidRPr="00B46BDE" w:rsidTr="00CF7575">
        <w:tc>
          <w:tcPr>
            <w:tcW w:w="675" w:type="dxa"/>
          </w:tcPr>
          <w:p w:rsidR="00CF7575" w:rsidRPr="001E53B8" w:rsidRDefault="00CF7575" w:rsidP="00CF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" w:type="dxa"/>
            <w:gridSpan w:val="2"/>
          </w:tcPr>
          <w:p w:rsidR="00CF7575" w:rsidRPr="001E53B8" w:rsidRDefault="00CF7575" w:rsidP="00CF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CF7575" w:rsidRPr="001E53B8" w:rsidRDefault="00CF7575" w:rsidP="00CF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F7575" w:rsidRDefault="00CF7575" w:rsidP="00CF757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963E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Тестирование по модулю 1 </w:t>
            </w:r>
          </w:p>
          <w:p w:rsidR="00CF7575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E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«О языке. Повторение и систематизация изученного в 5-8 классах»</w:t>
            </w:r>
          </w:p>
        </w:tc>
        <w:tc>
          <w:tcPr>
            <w:tcW w:w="2126" w:type="dxa"/>
          </w:tcPr>
          <w:p w:rsidR="00CF7575" w:rsidRPr="001E53B8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3" w:type="dxa"/>
          </w:tcPr>
          <w:p w:rsidR="00CF7575" w:rsidRPr="001E53B8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</w:tcPr>
          <w:p w:rsidR="00CF7575" w:rsidRPr="001E53B8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gridSpan w:val="2"/>
          </w:tcPr>
          <w:p w:rsidR="00CF7575" w:rsidRPr="001E53B8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F7575" w:rsidRPr="001E53B8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F7575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7575" w:rsidRPr="00CF7575" w:rsidRDefault="00CF7575" w:rsidP="00CF7575">
            <w:pPr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57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 № 1. Вариант 2.</w:t>
            </w:r>
          </w:p>
          <w:p w:rsidR="00CF7575" w:rsidRPr="00CF7575" w:rsidRDefault="00CF7575" w:rsidP="00CF7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Default="00990F72" w:rsidP="0014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Default="00990F72" w:rsidP="00B4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2F">
              <w:rPr>
                <w:rFonts w:ascii="Times New Roman" w:hAnsi="Times New Roman"/>
                <w:b/>
                <w:sz w:val="24"/>
                <w:szCs w:val="24"/>
              </w:rPr>
              <w:t>Анализ результатов теста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Коррекционная работа.</w:t>
            </w:r>
            <w:r w:rsidRPr="001A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FF0" w:rsidRDefault="00120FF0" w:rsidP="00B4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FF0" w:rsidRDefault="00120FF0" w:rsidP="00B4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FF0" w:rsidRDefault="00120FF0" w:rsidP="00B4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FF0" w:rsidRDefault="00120FF0" w:rsidP="00B4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FF0" w:rsidRDefault="00120FF0" w:rsidP="00B4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F72" w:rsidRPr="00B46BDE" w:rsidRDefault="00990F72" w:rsidP="004F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сложном предложении как единице синтаксиса</w:t>
            </w:r>
          </w:p>
        </w:tc>
        <w:tc>
          <w:tcPr>
            <w:tcW w:w="2126" w:type="dxa"/>
          </w:tcPr>
          <w:p w:rsidR="00990F72" w:rsidRPr="002054E0" w:rsidRDefault="00990F72" w:rsidP="008E7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и его признаки. Смысловое, структурное и интонационное единство частей сложного предложения</w:t>
            </w:r>
          </w:p>
          <w:p w:rsidR="00990F72" w:rsidRDefault="00990F72" w:rsidP="008E7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Pr="00CA0334" w:rsidRDefault="00990F72" w:rsidP="00990F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ОГЭ (задание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). Способы выражения главных членов предложения;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463" w:type="dxa"/>
          </w:tcPr>
          <w:p w:rsidR="00990F72" w:rsidRPr="00B46BDE" w:rsidRDefault="00990F72" w:rsidP="00436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сложного предложения как единицы синтаксиса. Разграничивать и сопоставлять простые и сложные предложения. Объяснять постановку знаков препинания в СП, составлять их схемы</w:t>
            </w:r>
          </w:p>
        </w:tc>
        <w:tc>
          <w:tcPr>
            <w:tcW w:w="850" w:type="dxa"/>
            <w:gridSpan w:val="2"/>
          </w:tcPr>
          <w:p w:rsidR="00990F72" w:rsidRPr="00B46BDE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90F72" w:rsidRPr="00B46BDE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синтаксической структуры простых и сложных предложений</w:t>
            </w:r>
          </w:p>
        </w:tc>
        <w:tc>
          <w:tcPr>
            <w:tcW w:w="2268" w:type="dxa"/>
          </w:tcPr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75" w:rsidRDefault="00CF7575" w:rsidP="00B8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57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 1. Понятие о сложном предложении.</w:t>
            </w:r>
          </w:p>
          <w:p w:rsidR="00990F72" w:rsidRDefault="00CF7575" w:rsidP="00B8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57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сложных предложений: союзные и бессоюзные</w:t>
            </w:r>
          </w:p>
          <w:p w:rsidR="006E3512" w:rsidRDefault="006E3512" w:rsidP="00B8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512" w:rsidRPr="00B46BDE" w:rsidRDefault="006E3512" w:rsidP="00B8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открытым ответом. Редактируем текст.</w:t>
            </w: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Default="00B52F2F" w:rsidP="0014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</w:t>
            </w:r>
            <w:r w:rsidR="0099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B46BDE" w:rsidRDefault="00990F72" w:rsidP="00B4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сложных предложений и средства связи между частями сложного предложения</w:t>
            </w:r>
          </w:p>
        </w:tc>
        <w:tc>
          <w:tcPr>
            <w:tcW w:w="2126" w:type="dxa"/>
          </w:tcPr>
          <w:p w:rsidR="00990F72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сложных предложений. Интонация, союзы, самостоятельные части речи (союзные слова) как основные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синтаксической связи между частями сложного предложения.</w:t>
            </w:r>
          </w:p>
          <w:p w:rsidR="00990F72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Pr="00CA0334" w:rsidRDefault="00990F72" w:rsidP="00CA0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CA033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ОГЭ (задание 12). Сложносочинённые и сложноподчинённые предложения</w:t>
            </w:r>
          </w:p>
        </w:tc>
        <w:tc>
          <w:tcPr>
            <w:tcW w:w="2463" w:type="dxa"/>
          </w:tcPr>
          <w:p w:rsidR="00990F72" w:rsidRPr="00B46BDE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классификацию сложных предложений. Иметь общее представление о средствах связи между частями сложного предложения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соответствующих знаках препинания. Разграничивать сложные предложения разных типов. Составлять графические схемы сложных предложений</w:t>
            </w:r>
          </w:p>
        </w:tc>
        <w:tc>
          <w:tcPr>
            <w:tcW w:w="850" w:type="dxa"/>
            <w:gridSpan w:val="2"/>
          </w:tcPr>
          <w:p w:rsidR="00990F72" w:rsidRPr="00B46BDE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990F72" w:rsidRPr="00B46BDE" w:rsidRDefault="00990F72" w:rsidP="00A92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графических схем сложных предложений, работа с текстом</w:t>
            </w:r>
          </w:p>
        </w:tc>
        <w:tc>
          <w:tcPr>
            <w:tcW w:w="2268" w:type="dxa"/>
          </w:tcPr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B39" w:rsidRPr="00654B39" w:rsidRDefault="00CF7575" w:rsidP="006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B39" w:rsidRPr="00654B39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5. Сложносочиненное предложение (ССП)</w:t>
            </w:r>
          </w:p>
          <w:p w:rsidR="00654B39" w:rsidRPr="00654B39" w:rsidRDefault="00654B39" w:rsidP="00654B3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54B39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Интернет-урок 1. Понятие о сложносочиненном предложении. Интонация и сочинительные союзы </w:t>
            </w:r>
            <w:r w:rsidRPr="00654B39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как средство связи частей ССП. Значение сочинительных союзов</w:t>
            </w:r>
          </w:p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B39" w:rsidRPr="00654B39" w:rsidRDefault="00654B39" w:rsidP="006E351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Решаем тесты. Готовимся к ЕГЭ. Находим сложносочиненные предложения.</w:t>
            </w:r>
          </w:p>
          <w:p w:rsidR="00654B39" w:rsidRPr="00654B39" w:rsidRDefault="00654B39" w:rsidP="006E351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54B39" w:rsidRPr="006E3512" w:rsidRDefault="00654B39" w:rsidP="00654B3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Расставляем знаки препинания в научном тексте.</w:t>
            </w:r>
          </w:p>
          <w:p w:rsidR="00654B39" w:rsidRPr="00654B39" w:rsidRDefault="00654B39" w:rsidP="006E351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990F72" w:rsidRPr="00B46BDE" w:rsidRDefault="00990F72" w:rsidP="00654B3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Default="00B52F2F" w:rsidP="0014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</w:t>
            </w:r>
            <w:r w:rsidR="0099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4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49006B" w:rsidRDefault="00990F72" w:rsidP="00E107A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Виды ССП и знаки препинания в них.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Словарный диктант №2</w:t>
            </w:r>
          </w:p>
          <w:p w:rsidR="00990F72" w:rsidRDefault="00990F72" w:rsidP="0094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94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Pr="009430A4" w:rsidRDefault="00990F72" w:rsidP="009430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72" w:rsidRDefault="00990F72" w:rsidP="00D73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Сложносочинённое предложение, его строение. Интонационное и пунктуационное оформление таких предложений.</w:t>
            </w:r>
          </w:p>
          <w:p w:rsidR="00990F72" w:rsidRDefault="00990F72" w:rsidP="004E5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Сочинительные союзы. Смысловые отношения между частями ССП и способы их выражения. </w:t>
            </w:r>
          </w:p>
          <w:p w:rsidR="00990F72" w:rsidRPr="00B46BDE" w:rsidRDefault="00990F72" w:rsidP="00990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FF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ОГЭ (задание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A360FF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). Пунктуация при однородных и обособленных членах предложения</w:t>
            </w:r>
          </w:p>
        </w:tc>
        <w:tc>
          <w:tcPr>
            <w:tcW w:w="2463" w:type="dxa"/>
          </w:tcPr>
          <w:p w:rsidR="00990F72" w:rsidRDefault="00990F72" w:rsidP="00D73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Расставлять знаки препинания между частями ССП, составлять их схемы, выполнять синтаксический разбор предложения</w:t>
            </w:r>
          </w:p>
          <w:p w:rsidR="00990F72" w:rsidRPr="00D73F99" w:rsidRDefault="00990F72" w:rsidP="004E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0F72" w:rsidRPr="00B46BDE" w:rsidRDefault="00990F72" w:rsidP="00D73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90F72" w:rsidRPr="00B46BDE" w:rsidRDefault="00990F72" w:rsidP="00990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ССП.</w:t>
            </w:r>
          </w:p>
        </w:tc>
        <w:tc>
          <w:tcPr>
            <w:tcW w:w="2268" w:type="dxa"/>
          </w:tcPr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B39" w:rsidRDefault="00654B39" w:rsidP="00654B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5. </w:t>
            </w:r>
          </w:p>
          <w:p w:rsidR="00654B39" w:rsidRDefault="00654B39" w:rsidP="00654B3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512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Интернет-урок 2. Знаки препинания в сложносочиненном предложении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4B39" w:rsidRDefault="00654B39" w:rsidP="00654B3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0F72" w:rsidRDefault="00654B39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ЕГЭ. Расставляем знаки препинания.</w:t>
            </w:r>
          </w:p>
          <w:p w:rsidR="00990F72" w:rsidRPr="00B46BDE" w:rsidRDefault="00990F72" w:rsidP="00D73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Pr="002054E0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17</w:t>
            </w:r>
          </w:p>
          <w:p w:rsidR="00990F72" w:rsidRPr="002054E0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990F72" w:rsidRPr="002054E0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</w:t>
            </w:r>
            <w:r w:rsidRPr="00835D0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Сжатое изложение. </w:t>
            </w:r>
          </w:p>
          <w:p w:rsidR="00990F72" w:rsidRPr="00B46BDE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72" w:rsidRPr="002054E0" w:rsidRDefault="00990F72" w:rsidP="002054E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Способы сжатия текста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текста. Подготовка к сжатому изложению</w:t>
            </w:r>
          </w:p>
          <w:p w:rsidR="00990F72" w:rsidRPr="00A360FF" w:rsidRDefault="00990F72" w:rsidP="00990F72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A360FF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ОГЭ (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Часть </w:t>
            </w:r>
            <w:r w:rsidRPr="00A360FF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1). Сжатое изложение</w:t>
            </w:r>
          </w:p>
        </w:tc>
        <w:tc>
          <w:tcPr>
            <w:tcW w:w="2463" w:type="dxa"/>
          </w:tcPr>
          <w:p w:rsidR="00990F72" w:rsidRPr="00D73F99" w:rsidRDefault="00990F72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Делить текст на смысловые части, осуществлять информационную переработку текста, передавая его содержание в виде вторичного текста. Использовать способы сжатия текста</w:t>
            </w:r>
          </w:p>
        </w:tc>
        <w:tc>
          <w:tcPr>
            <w:tcW w:w="850" w:type="dxa"/>
            <w:gridSpan w:val="2"/>
          </w:tcPr>
          <w:p w:rsidR="00990F72" w:rsidRPr="006F6DA9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F6DA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90F72" w:rsidRPr="00DA3376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Обучающее сжатое и</w:t>
            </w: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зложение</w:t>
            </w:r>
          </w:p>
          <w:p w:rsidR="00990F72" w:rsidRPr="00DA3376" w:rsidRDefault="00990F72" w:rsidP="00835D06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F72" w:rsidRPr="00DA3376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72" w:rsidRPr="00DA3376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Сжатое изложение по исходному тексту</w:t>
            </w:r>
            <w:r w:rsidR="0005017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 Выучить приемы сжатия текста.</w:t>
            </w: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Pr="002054E0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</w:t>
            </w: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</w:t>
            </w: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Р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Контрольное с</w:t>
            </w: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жатое изложение</w:t>
            </w:r>
          </w:p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990F72" w:rsidRPr="00DA3376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72" w:rsidRPr="004367D2" w:rsidRDefault="00990F72" w:rsidP="004367D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Знать с</w:t>
            </w: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пособы сжатия текста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уметь находить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текста.</w:t>
            </w:r>
          </w:p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360FF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ОГЭ (задание 1). Сжатое изложение</w:t>
            </w:r>
          </w:p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990F72" w:rsidRPr="00A360FF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63" w:type="dxa"/>
          </w:tcPr>
          <w:p w:rsidR="00990F72" w:rsidRPr="00DA3376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A337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Делить текст на смысловые части, осуществлять информационную переработку текста, передавая его содержание в виде вторичного текста. Использовать способы сжатия текста</w:t>
            </w:r>
          </w:p>
        </w:tc>
        <w:tc>
          <w:tcPr>
            <w:tcW w:w="850" w:type="dxa"/>
            <w:gridSpan w:val="2"/>
          </w:tcPr>
          <w:p w:rsidR="00990F72" w:rsidRPr="00DA3376" w:rsidRDefault="00990F72" w:rsidP="006F6DA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990F72" w:rsidRPr="00DA3376" w:rsidRDefault="00990F72" w:rsidP="00835D06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2268" w:type="dxa"/>
          </w:tcPr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72" w:rsidRDefault="00CF7575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0F72" w:rsidRPr="00DA3376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F2D84" w:rsidRPr="00B46BDE" w:rsidTr="00CF7575">
        <w:trPr>
          <w:trHeight w:val="1140"/>
        </w:trPr>
        <w:tc>
          <w:tcPr>
            <w:tcW w:w="675" w:type="dxa"/>
            <w:vMerge w:val="restart"/>
          </w:tcPr>
          <w:p w:rsidR="001F2D84" w:rsidRDefault="00B52F2F" w:rsidP="0099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F2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2D84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F2D84" w:rsidRPr="00B46BDE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D84" w:rsidRPr="00FB2D55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84" w:rsidRPr="00FB2D55" w:rsidRDefault="001F2D84" w:rsidP="00990F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контрольного сжатого изложения.</w:t>
            </w:r>
          </w:p>
          <w:p w:rsidR="001F2D84" w:rsidRPr="00FB2D55" w:rsidRDefault="001F2D84" w:rsidP="00835D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D84" w:rsidRPr="00D73F99" w:rsidRDefault="001F2D84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F2D84" w:rsidRDefault="001F2D84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2D84" w:rsidRDefault="001F2D84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D84" w:rsidRPr="003409DC" w:rsidRDefault="001F2D84" w:rsidP="00835D06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F2D84" w:rsidRDefault="001F2D84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D84" w:rsidRDefault="001F2D84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изложения</w:t>
            </w:r>
          </w:p>
          <w:p w:rsidR="001F2D84" w:rsidRDefault="001F2D84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84" w:rsidRDefault="001F2D84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84" w:rsidRPr="00B46BDE" w:rsidTr="008F4815">
        <w:trPr>
          <w:trHeight w:val="699"/>
        </w:trPr>
        <w:tc>
          <w:tcPr>
            <w:tcW w:w="675" w:type="dxa"/>
            <w:vMerge/>
          </w:tcPr>
          <w:p w:rsidR="001F2D84" w:rsidRDefault="001F2D84" w:rsidP="0099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F2D84" w:rsidRPr="00B46BDE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D84" w:rsidRPr="00B46BDE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84" w:rsidRDefault="001F2D84" w:rsidP="00990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 речи. Художественный стиль речи и язык художественной литературы.</w:t>
            </w:r>
          </w:p>
          <w:p w:rsidR="001F2D84" w:rsidRDefault="001F2D84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D84" w:rsidRDefault="001F2D84" w:rsidP="001F2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анализировать текст, подробно его пересказывать, </w:t>
            </w:r>
          </w:p>
          <w:p w:rsidR="001F2D84" w:rsidRPr="001F2D84" w:rsidRDefault="001F2D84" w:rsidP="001F2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D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ОГЭ (задание 7). Изобразительно-выразительные </w:t>
            </w:r>
            <w:r w:rsidRPr="001F2D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средства русского языка</w:t>
            </w:r>
          </w:p>
        </w:tc>
        <w:tc>
          <w:tcPr>
            <w:tcW w:w="2463" w:type="dxa"/>
          </w:tcPr>
          <w:p w:rsidR="001F2D84" w:rsidRDefault="001F2D84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2D84" w:rsidRDefault="001F2D84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D84" w:rsidRPr="003409DC" w:rsidRDefault="001F2D84" w:rsidP="00835D06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F2D84" w:rsidRDefault="001F2D84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D84" w:rsidRDefault="00CF7575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815" w:rsidRPr="00545BD7">
              <w:rPr>
                <w:rFonts w:ascii="Times New Roman" w:eastAsia="Calibri" w:hAnsi="Times New Roman" w:cs="Times New Roman"/>
                <w:sz w:val="24"/>
                <w:szCs w:val="24"/>
              </w:rPr>
              <w:t>Занятие 22. Текст. Стили речи и типы речи</w:t>
            </w:r>
          </w:p>
          <w:p w:rsidR="008F4815" w:rsidRPr="008F4815" w:rsidRDefault="008F4815" w:rsidP="008F4815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815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Интернет-урок 1. Текст. Сочинение по данному началу (по картине </w:t>
            </w:r>
            <w:proofErr w:type="spellStart"/>
            <w:r w:rsidRPr="008F4815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В.П.Фельдмана</w:t>
            </w:r>
            <w:proofErr w:type="spellEnd"/>
            <w:r w:rsidRPr="008F4815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«Родина»)</w:t>
            </w:r>
          </w:p>
          <w:p w:rsidR="008F4815" w:rsidRDefault="008F4815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Default="00990F72" w:rsidP="00990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Default="00990F72" w:rsidP="0094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Смысловые отношения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2126" w:type="dxa"/>
          </w:tcPr>
          <w:p w:rsidR="00990F72" w:rsidRPr="00D73F99" w:rsidRDefault="00990F72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ССП </w:t>
            </w:r>
            <w:r w:rsidRPr="00B87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общим второстепенным членом предложения.</w:t>
            </w:r>
            <w:r w:rsidRPr="00D73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и пунктуационный разбор ССП</w:t>
            </w:r>
          </w:p>
        </w:tc>
        <w:tc>
          <w:tcPr>
            <w:tcW w:w="2463" w:type="dxa"/>
          </w:tcPr>
          <w:p w:rsidR="00990F72" w:rsidRPr="003409DC" w:rsidRDefault="00990F72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09DC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предикативные части ССП, которое образуется на основе сочинительной связи и разных смысловых отношений.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9D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расстановки знаков при письме в ССП</w:t>
            </w:r>
          </w:p>
        </w:tc>
        <w:tc>
          <w:tcPr>
            <w:tcW w:w="850" w:type="dxa"/>
            <w:gridSpan w:val="2"/>
          </w:tcPr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90F72" w:rsidRPr="003409DC" w:rsidRDefault="00990F72" w:rsidP="00835D06">
            <w:pPr>
              <w:rPr>
                <w:lang w:eastAsia="ru-RU"/>
              </w:rPr>
            </w:pPr>
            <w:r w:rsidRPr="003409DC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знаков препинания в ССП, составление схем </w:t>
            </w:r>
          </w:p>
        </w:tc>
        <w:tc>
          <w:tcPr>
            <w:tcW w:w="2268" w:type="dxa"/>
          </w:tcPr>
          <w:p w:rsidR="00990F72" w:rsidRDefault="00990F72" w:rsidP="006E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815" w:rsidRPr="008F4815" w:rsidRDefault="00CF7575" w:rsidP="008F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815" w:rsidRPr="008F4815">
              <w:rPr>
                <w:rFonts w:ascii="Times New Roman" w:eastAsia="Calibri" w:hAnsi="Times New Roman" w:cs="Times New Roman"/>
                <w:sz w:val="24"/>
                <w:szCs w:val="24"/>
              </w:rPr>
              <w:t>Занятие 5. Сложносочиненное предложение (ССП)</w:t>
            </w:r>
          </w:p>
          <w:p w:rsidR="008F4815" w:rsidRPr="008F4815" w:rsidRDefault="008F4815" w:rsidP="008F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81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 1. Понятие о сложносочиненном предложении. Интонация и сочинительные союзы как средство связи частей ССП. Значение сочинительных союзов</w:t>
            </w:r>
          </w:p>
          <w:p w:rsidR="008F4815" w:rsidRDefault="008F4815" w:rsidP="008F4815">
            <w:pPr>
              <w:spacing w:after="0" w:line="240" w:lineRule="auto"/>
              <w:rPr>
                <w:rStyle w:val="c4"/>
              </w:rPr>
            </w:pPr>
          </w:p>
          <w:p w:rsidR="00990F72" w:rsidRDefault="008F4815" w:rsidP="008F4815">
            <w:pPr>
              <w:spacing w:after="0" w:line="240" w:lineRule="auto"/>
              <w:rPr>
                <w:rStyle w:val="c4"/>
              </w:rPr>
            </w:pPr>
            <w:r w:rsidRPr="008F4815">
              <w:rPr>
                <w:rStyle w:val="c4"/>
              </w:rPr>
              <w:t>Тренируемся. Запятые в ССП</w:t>
            </w: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Default="00B52F2F" w:rsidP="00BC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="00990F7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BC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BC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49006B" w:rsidRDefault="00990F72" w:rsidP="00BC10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модулю «Сложное предложение. Сложносочинённое предложение»</w:t>
            </w:r>
          </w:p>
        </w:tc>
        <w:tc>
          <w:tcPr>
            <w:tcW w:w="2126" w:type="dxa"/>
          </w:tcPr>
          <w:p w:rsidR="00990F72" w:rsidRPr="00D73F99" w:rsidRDefault="00990F72" w:rsidP="00BC1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материал модуля №2</w:t>
            </w:r>
          </w:p>
        </w:tc>
        <w:tc>
          <w:tcPr>
            <w:tcW w:w="2463" w:type="dxa"/>
          </w:tcPr>
          <w:p w:rsidR="00990F72" w:rsidRPr="003409DC" w:rsidRDefault="00990F72" w:rsidP="00BC1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теоретическим материалом модуля №2</w:t>
            </w:r>
          </w:p>
        </w:tc>
        <w:tc>
          <w:tcPr>
            <w:tcW w:w="850" w:type="dxa"/>
            <w:gridSpan w:val="2"/>
          </w:tcPr>
          <w:p w:rsidR="00990F72" w:rsidRDefault="00990F72" w:rsidP="00BC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</w:tcPr>
          <w:p w:rsidR="00990F72" w:rsidRPr="003409DC" w:rsidRDefault="00990F72" w:rsidP="00BC108B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банк заданий по модулю</w:t>
            </w:r>
          </w:p>
        </w:tc>
        <w:tc>
          <w:tcPr>
            <w:tcW w:w="2268" w:type="dxa"/>
          </w:tcPr>
          <w:p w:rsidR="00990F72" w:rsidRDefault="00990F72" w:rsidP="00BC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815" w:rsidRPr="008F4815" w:rsidRDefault="008F4815" w:rsidP="008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15">
              <w:rPr>
                <w:rFonts w:ascii="Roboto" w:eastAsia="Times New Roman" w:hAnsi="Roboto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Занятие 5. Сложносочиненное предложение (ССП)</w:t>
            </w:r>
          </w:p>
          <w:p w:rsidR="008F4815" w:rsidRPr="008F4815" w:rsidRDefault="008F4815" w:rsidP="008F481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8F4815" w:rsidRPr="008F4815" w:rsidRDefault="008F4815" w:rsidP="008F481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F4815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Интернет-урок 3. Синтаксический и пунктуационный разбор сложносочиненных предложений</w:t>
            </w:r>
          </w:p>
          <w:p w:rsidR="008F4815" w:rsidRDefault="008F4815" w:rsidP="008F4815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8F4815" w:rsidRPr="008F4815" w:rsidRDefault="008F4815" w:rsidP="008F4815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F481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Готовимся к ОГЭ. Расставляем запятые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Задания 1-3</w:t>
            </w:r>
          </w:p>
          <w:p w:rsidR="00990F72" w:rsidRDefault="00990F72" w:rsidP="00BC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F72" w:rsidRPr="00B46BDE" w:rsidTr="00CF7575">
        <w:trPr>
          <w:trHeight w:val="135"/>
        </w:trPr>
        <w:tc>
          <w:tcPr>
            <w:tcW w:w="675" w:type="dxa"/>
          </w:tcPr>
          <w:p w:rsidR="00990F72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1" w:type="dxa"/>
            <w:gridSpan w:val="2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0F72" w:rsidRPr="00B46BDE" w:rsidRDefault="00990F72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F72" w:rsidRPr="00FB2D55" w:rsidRDefault="00990F72" w:rsidP="00FB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D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Контрольный диктант по теме «</w:t>
            </w:r>
            <w:r w:rsidR="00FB2D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ССП</w:t>
            </w:r>
            <w:r w:rsidRPr="00FB2D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90F72" w:rsidRPr="00D73F99" w:rsidRDefault="00990F72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90F72" w:rsidRPr="003409DC" w:rsidRDefault="00990F72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0F72" w:rsidRDefault="00990F72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</w:tcPr>
          <w:p w:rsidR="00990F72" w:rsidRPr="003409DC" w:rsidRDefault="00990F72" w:rsidP="00835D06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F72" w:rsidRDefault="00990F72" w:rsidP="00835D06">
            <w:pPr>
              <w:pStyle w:val="c0"/>
              <w:rPr>
                <w:rFonts w:eastAsia="Calibri"/>
              </w:rPr>
            </w:pPr>
          </w:p>
        </w:tc>
        <w:tc>
          <w:tcPr>
            <w:tcW w:w="2693" w:type="dxa"/>
          </w:tcPr>
          <w:p w:rsidR="00990F72" w:rsidRDefault="00CF7575" w:rsidP="00835D06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t xml:space="preserve"> </w:t>
            </w:r>
            <w:r w:rsidR="008F4815" w:rsidRPr="008F4815">
              <w:rPr>
                <w:rFonts w:eastAsia="Calibri"/>
              </w:rPr>
              <w:t>Занятие 6. Тематическая контрольная работа № 2</w:t>
            </w:r>
          </w:p>
        </w:tc>
      </w:tr>
      <w:tr w:rsidR="001F2D84" w:rsidRPr="00B46BDE" w:rsidTr="00CF7575">
        <w:trPr>
          <w:trHeight w:val="135"/>
        </w:trPr>
        <w:tc>
          <w:tcPr>
            <w:tcW w:w="675" w:type="dxa"/>
          </w:tcPr>
          <w:p w:rsidR="001F2D84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" w:type="dxa"/>
            <w:gridSpan w:val="2"/>
          </w:tcPr>
          <w:p w:rsidR="001F2D84" w:rsidRPr="00B46BDE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D84" w:rsidRPr="00B46BDE" w:rsidRDefault="001F2D84" w:rsidP="0083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84" w:rsidRPr="0049006B" w:rsidRDefault="001F2D84" w:rsidP="00BC10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3E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в формате ОГЭ </w:t>
            </w:r>
            <w:r w:rsidRPr="006A3E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по модулю 2 «Сложное предложение. Сложносочинённое предложение»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(Задания 2, 3, 4)</w:t>
            </w:r>
          </w:p>
        </w:tc>
        <w:tc>
          <w:tcPr>
            <w:tcW w:w="2126" w:type="dxa"/>
          </w:tcPr>
          <w:p w:rsidR="001F2D84" w:rsidRPr="00D73F99" w:rsidRDefault="001F2D84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F2D84" w:rsidRPr="003409DC" w:rsidRDefault="001F2D84" w:rsidP="0083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2D84" w:rsidRDefault="001F2D84" w:rsidP="0083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D84" w:rsidRPr="003409DC" w:rsidRDefault="001F2D84" w:rsidP="00835D06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F2D84" w:rsidRDefault="001F2D84" w:rsidP="00835D06">
            <w:pPr>
              <w:pStyle w:val="c0"/>
              <w:rPr>
                <w:rFonts w:eastAsia="Calibri"/>
              </w:rPr>
            </w:pPr>
          </w:p>
        </w:tc>
        <w:tc>
          <w:tcPr>
            <w:tcW w:w="2693" w:type="dxa"/>
          </w:tcPr>
          <w:p w:rsidR="001F2D84" w:rsidRDefault="00CF7575" w:rsidP="00835D06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t xml:space="preserve"> </w:t>
            </w:r>
          </w:p>
        </w:tc>
      </w:tr>
    </w:tbl>
    <w:p w:rsidR="000809B7" w:rsidRPr="00B52F2F" w:rsidRDefault="000809B7" w:rsidP="00EC3AEE">
      <w:pPr>
        <w:spacing w:after="200" w:line="276" w:lineRule="auto"/>
        <w:rPr>
          <w:rFonts w:ascii="Times New Roman" w:hAnsi="Times New Roman" w:cs="Times New Roman"/>
          <w:sz w:val="24"/>
        </w:rPr>
      </w:pPr>
    </w:p>
    <w:sectPr w:rsidR="000809B7" w:rsidRPr="00B52F2F" w:rsidSect="00AB4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C9A"/>
    <w:multiLevelType w:val="multilevel"/>
    <w:tmpl w:val="88B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40A4C"/>
    <w:multiLevelType w:val="multilevel"/>
    <w:tmpl w:val="525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233F"/>
    <w:multiLevelType w:val="multilevel"/>
    <w:tmpl w:val="DBF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52759"/>
    <w:multiLevelType w:val="multilevel"/>
    <w:tmpl w:val="752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B1FA8"/>
    <w:multiLevelType w:val="multilevel"/>
    <w:tmpl w:val="61B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6075D"/>
    <w:multiLevelType w:val="hybridMultilevel"/>
    <w:tmpl w:val="7B8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6ED3"/>
    <w:multiLevelType w:val="hybridMultilevel"/>
    <w:tmpl w:val="C59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E294D"/>
    <w:multiLevelType w:val="hybridMultilevel"/>
    <w:tmpl w:val="4EF6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25A85"/>
    <w:multiLevelType w:val="multilevel"/>
    <w:tmpl w:val="E31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B77C7"/>
    <w:multiLevelType w:val="hybridMultilevel"/>
    <w:tmpl w:val="7A98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86"/>
    <w:rsid w:val="00000207"/>
    <w:rsid w:val="00004C5C"/>
    <w:rsid w:val="000332DB"/>
    <w:rsid w:val="00044011"/>
    <w:rsid w:val="0005017D"/>
    <w:rsid w:val="0005660E"/>
    <w:rsid w:val="00056D7E"/>
    <w:rsid w:val="00067EDE"/>
    <w:rsid w:val="000809B7"/>
    <w:rsid w:val="000818C7"/>
    <w:rsid w:val="00097F0C"/>
    <w:rsid w:val="000A0AF8"/>
    <w:rsid w:val="000B17A8"/>
    <w:rsid w:val="000D293F"/>
    <w:rsid w:val="000D2D1C"/>
    <w:rsid w:val="000D3D64"/>
    <w:rsid w:val="000E0448"/>
    <w:rsid w:val="001000C8"/>
    <w:rsid w:val="001074B2"/>
    <w:rsid w:val="001107A7"/>
    <w:rsid w:val="00113E39"/>
    <w:rsid w:val="00115D25"/>
    <w:rsid w:val="00120FF0"/>
    <w:rsid w:val="00131C35"/>
    <w:rsid w:val="00145BD6"/>
    <w:rsid w:val="00151BEE"/>
    <w:rsid w:val="0018121F"/>
    <w:rsid w:val="00184098"/>
    <w:rsid w:val="00194C26"/>
    <w:rsid w:val="001B0D4F"/>
    <w:rsid w:val="001D420D"/>
    <w:rsid w:val="001D5295"/>
    <w:rsid w:val="001D6BF9"/>
    <w:rsid w:val="001D7E27"/>
    <w:rsid w:val="001E1111"/>
    <w:rsid w:val="001E4BE8"/>
    <w:rsid w:val="001E53B8"/>
    <w:rsid w:val="001F2D84"/>
    <w:rsid w:val="00201B3C"/>
    <w:rsid w:val="00204596"/>
    <w:rsid w:val="002054E0"/>
    <w:rsid w:val="0021352A"/>
    <w:rsid w:val="00214EC7"/>
    <w:rsid w:val="00227CC3"/>
    <w:rsid w:val="00251C0C"/>
    <w:rsid w:val="00257A0D"/>
    <w:rsid w:val="00266FA2"/>
    <w:rsid w:val="002745D2"/>
    <w:rsid w:val="00274C5E"/>
    <w:rsid w:val="002A45D1"/>
    <w:rsid w:val="002E223B"/>
    <w:rsid w:val="00317D8A"/>
    <w:rsid w:val="003409DC"/>
    <w:rsid w:val="00343722"/>
    <w:rsid w:val="00344E13"/>
    <w:rsid w:val="003B44EC"/>
    <w:rsid w:val="003B6E72"/>
    <w:rsid w:val="003D09D0"/>
    <w:rsid w:val="003D6CFB"/>
    <w:rsid w:val="003D7D61"/>
    <w:rsid w:val="003E532C"/>
    <w:rsid w:val="00413299"/>
    <w:rsid w:val="00416832"/>
    <w:rsid w:val="0043142F"/>
    <w:rsid w:val="004367D2"/>
    <w:rsid w:val="00443A14"/>
    <w:rsid w:val="00464A35"/>
    <w:rsid w:val="0049006B"/>
    <w:rsid w:val="004A2BDD"/>
    <w:rsid w:val="004B5801"/>
    <w:rsid w:val="004C2599"/>
    <w:rsid w:val="004E5700"/>
    <w:rsid w:val="004F3E51"/>
    <w:rsid w:val="005261D4"/>
    <w:rsid w:val="00527E90"/>
    <w:rsid w:val="005413E6"/>
    <w:rsid w:val="00545BD7"/>
    <w:rsid w:val="0054774B"/>
    <w:rsid w:val="00551421"/>
    <w:rsid w:val="00557F5B"/>
    <w:rsid w:val="00583A23"/>
    <w:rsid w:val="00586D14"/>
    <w:rsid w:val="005C75CA"/>
    <w:rsid w:val="005D2D31"/>
    <w:rsid w:val="00603965"/>
    <w:rsid w:val="00604F3C"/>
    <w:rsid w:val="00611ED1"/>
    <w:rsid w:val="00641833"/>
    <w:rsid w:val="00644FBF"/>
    <w:rsid w:val="00654B39"/>
    <w:rsid w:val="006658D2"/>
    <w:rsid w:val="00672B49"/>
    <w:rsid w:val="006779C5"/>
    <w:rsid w:val="00677A7B"/>
    <w:rsid w:val="00683D8C"/>
    <w:rsid w:val="00693D1D"/>
    <w:rsid w:val="006A3E7C"/>
    <w:rsid w:val="006D0C1D"/>
    <w:rsid w:val="006D2D3C"/>
    <w:rsid w:val="006D3240"/>
    <w:rsid w:val="006D32B7"/>
    <w:rsid w:val="006E3270"/>
    <w:rsid w:val="006E3512"/>
    <w:rsid w:val="006E772B"/>
    <w:rsid w:val="006F6DA9"/>
    <w:rsid w:val="0070664E"/>
    <w:rsid w:val="007329E1"/>
    <w:rsid w:val="00751EB1"/>
    <w:rsid w:val="00761F21"/>
    <w:rsid w:val="007636FA"/>
    <w:rsid w:val="00766B9D"/>
    <w:rsid w:val="00780520"/>
    <w:rsid w:val="00795E38"/>
    <w:rsid w:val="007A36D2"/>
    <w:rsid w:val="007A7CC1"/>
    <w:rsid w:val="007C1DBC"/>
    <w:rsid w:val="007D3D15"/>
    <w:rsid w:val="007F1073"/>
    <w:rsid w:val="007F18F0"/>
    <w:rsid w:val="00801647"/>
    <w:rsid w:val="00803D23"/>
    <w:rsid w:val="00804AF3"/>
    <w:rsid w:val="008355B7"/>
    <w:rsid w:val="00835D06"/>
    <w:rsid w:val="0086085B"/>
    <w:rsid w:val="00864BF6"/>
    <w:rsid w:val="0087654F"/>
    <w:rsid w:val="0088238A"/>
    <w:rsid w:val="008A6905"/>
    <w:rsid w:val="008D707C"/>
    <w:rsid w:val="008E71CC"/>
    <w:rsid w:val="008F4815"/>
    <w:rsid w:val="009020E8"/>
    <w:rsid w:val="0090223B"/>
    <w:rsid w:val="00915144"/>
    <w:rsid w:val="00931FEE"/>
    <w:rsid w:val="00934BCA"/>
    <w:rsid w:val="00941F2D"/>
    <w:rsid w:val="009430A4"/>
    <w:rsid w:val="00953355"/>
    <w:rsid w:val="00963E8C"/>
    <w:rsid w:val="00967EA6"/>
    <w:rsid w:val="0098226B"/>
    <w:rsid w:val="009840BA"/>
    <w:rsid w:val="009867B0"/>
    <w:rsid w:val="00990F72"/>
    <w:rsid w:val="0099381B"/>
    <w:rsid w:val="009A0F4C"/>
    <w:rsid w:val="009A460C"/>
    <w:rsid w:val="009A462B"/>
    <w:rsid w:val="009D6167"/>
    <w:rsid w:val="009E4369"/>
    <w:rsid w:val="00A05591"/>
    <w:rsid w:val="00A1079E"/>
    <w:rsid w:val="00A360FF"/>
    <w:rsid w:val="00A54DBE"/>
    <w:rsid w:val="00A63344"/>
    <w:rsid w:val="00A7551E"/>
    <w:rsid w:val="00A816C2"/>
    <w:rsid w:val="00A916D2"/>
    <w:rsid w:val="00A924D5"/>
    <w:rsid w:val="00AB43DE"/>
    <w:rsid w:val="00AC023E"/>
    <w:rsid w:val="00AC1400"/>
    <w:rsid w:val="00AF6B2B"/>
    <w:rsid w:val="00B37EBB"/>
    <w:rsid w:val="00B46BDE"/>
    <w:rsid w:val="00B52F2F"/>
    <w:rsid w:val="00B63BC6"/>
    <w:rsid w:val="00B6584D"/>
    <w:rsid w:val="00B70625"/>
    <w:rsid w:val="00B86891"/>
    <w:rsid w:val="00B87C83"/>
    <w:rsid w:val="00BC108B"/>
    <w:rsid w:val="00BD3227"/>
    <w:rsid w:val="00C13038"/>
    <w:rsid w:val="00C369D4"/>
    <w:rsid w:val="00C40727"/>
    <w:rsid w:val="00C46221"/>
    <w:rsid w:val="00CA0334"/>
    <w:rsid w:val="00CF7575"/>
    <w:rsid w:val="00D03775"/>
    <w:rsid w:val="00D03EED"/>
    <w:rsid w:val="00D045D8"/>
    <w:rsid w:val="00D12202"/>
    <w:rsid w:val="00D146C1"/>
    <w:rsid w:val="00D33EDF"/>
    <w:rsid w:val="00D476EE"/>
    <w:rsid w:val="00D525BE"/>
    <w:rsid w:val="00D53BC0"/>
    <w:rsid w:val="00D5517E"/>
    <w:rsid w:val="00D73F99"/>
    <w:rsid w:val="00D74D28"/>
    <w:rsid w:val="00D83781"/>
    <w:rsid w:val="00DA3376"/>
    <w:rsid w:val="00DE1F86"/>
    <w:rsid w:val="00DE6FF0"/>
    <w:rsid w:val="00E107A8"/>
    <w:rsid w:val="00E46E2B"/>
    <w:rsid w:val="00E55BD6"/>
    <w:rsid w:val="00EC3AEE"/>
    <w:rsid w:val="00EC63A3"/>
    <w:rsid w:val="00ED0027"/>
    <w:rsid w:val="00EE328A"/>
    <w:rsid w:val="00F054D7"/>
    <w:rsid w:val="00F07B40"/>
    <w:rsid w:val="00F33BBC"/>
    <w:rsid w:val="00F6354E"/>
    <w:rsid w:val="00F6376E"/>
    <w:rsid w:val="00FB2D55"/>
    <w:rsid w:val="00FB6D61"/>
    <w:rsid w:val="00FC0253"/>
    <w:rsid w:val="00FD2433"/>
    <w:rsid w:val="00FE0F1E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7C24-3155-45DA-8AE9-747C27A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3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7EDE"/>
    <w:pPr>
      <w:ind w:left="720"/>
      <w:contextualSpacing/>
    </w:pPr>
  </w:style>
  <w:style w:type="paragraph" w:customStyle="1" w:styleId="c0">
    <w:name w:val="c0"/>
    <w:basedOn w:val="a"/>
    <w:rsid w:val="007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1F21"/>
  </w:style>
  <w:style w:type="character" w:customStyle="1" w:styleId="c20c4c10">
    <w:name w:val="c20 c4 c10"/>
    <w:basedOn w:val="a0"/>
    <w:rsid w:val="007636FA"/>
  </w:style>
  <w:style w:type="character" w:customStyle="1" w:styleId="c4c10">
    <w:name w:val="c4 c10"/>
    <w:basedOn w:val="a0"/>
    <w:rsid w:val="007636FA"/>
  </w:style>
  <w:style w:type="paragraph" w:customStyle="1" w:styleId="c0c61">
    <w:name w:val="c0 c61"/>
    <w:basedOn w:val="a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3">
    <w:name w:val="c0 c43"/>
    <w:basedOn w:val="a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5">
    <w:name w:val="c0 c15"/>
    <w:basedOn w:val="a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6418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64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126F-E875-47BD-8B83-300B404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Таня</cp:lastModifiedBy>
  <cp:revision>8</cp:revision>
  <cp:lastPrinted>2016-08-24T11:24:00Z</cp:lastPrinted>
  <dcterms:created xsi:type="dcterms:W3CDTF">2020-10-12T13:22:00Z</dcterms:created>
  <dcterms:modified xsi:type="dcterms:W3CDTF">2020-10-12T14:06:00Z</dcterms:modified>
</cp:coreProperties>
</file>