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E" w:rsidRDefault="00BC769E" w:rsidP="00BC769E">
      <w:pPr>
        <w:pStyle w:val="a3"/>
        <w:spacing w:after="0"/>
        <w:jc w:val="right"/>
      </w:pPr>
      <w:r>
        <w:t>Писарева И.И. , сетевой педагог, учитель начальных классов</w:t>
      </w:r>
    </w:p>
    <w:p w:rsidR="00BC769E" w:rsidRDefault="00BC769E" w:rsidP="00BC769E">
      <w:pPr>
        <w:pStyle w:val="a3"/>
        <w:spacing w:after="0"/>
        <w:jc w:val="center"/>
      </w:pPr>
      <w:r>
        <w:rPr>
          <w:b/>
          <w:bCs/>
          <w:color w:val="C00000"/>
          <w:sz w:val="27"/>
          <w:szCs w:val="27"/>
        </w:rPr>
        <w:t>Русский язык  (4 класс)</w:t>
      </w:r>
    </w:p>
    <w:p w:rsidR="00BC769E" w:rsidRDefault="00BC769E" w:rsidP="00BC769E">
      <w:pPr>
        <w:pStyle w:val="a3"/>
        <w:spacing w:after="0"/>
        <w:jc w:val="center"/>
      </w:pPr>
      <w:r>
        <w:rPr>
          <w:b/>
          <w:bCs/>
          <w:color w:val="C00000"/>
          <w:sz w:val="27"/>
          <w:szCs w:val="27"/>
        </w:rPr>
        <w:t xml:space="preserve">Модуль «Члены предложения» </w:t>
      </w:r>
      <w:r w:rsidR="00C72382">
        <w:rPr>
          <w:b/>
          <w:bCs/>
          <w:color w:val="C00000"/>
          <w:sz w:val="27"/>
          <w:szCs w:val="27"/>
        </w:rPr>
        <w:t>(</w:t>
      </w:r>
      <w:r w:rsidR="00833491" w:rsidRPr="00833491">
        <w:rPr>
          <w:b/>
          <w:bCs/>
          <w:color w:val="C00000"/>
          <w:sz w:val="27"/>
          <w:szCs w:val="27"/>
        </w:rPr>
        <w:t>5</w:t>
      </w:r>
      <w:r w:rsidR="00833491">
        <w:rPr>
          <w:b/>
          <w:bCs/>
          <w:color w:val="C00000"/>
          <w:sz w:val="27"/>
          <w:szCs w:val="27"/>
        </w:rPr>
        <w:t xml:space="preserve"> часов</w:t>
      </w:r>
      <w:r w:rsidR="00C72382">
        <w:rPr>
          <w:b/>
          <w:bCs/>
          <w:color w:val="C00000"/>
          <w:sz w:val="27"/>
          <w:szCs w:val="27"/>
        </w:rPr>
        <w:t>)</w:t>
      </w:r>
    </w:p>
    <w:p w:rsidR="00BC769E" w:rsidRDefault="00BC769E" w:rsidP="00BC769E">
      <w:pPr>
        <w:pStyle w:val="a3"/>
        <w:spacing w:after="0"/>
        <w:jc w:val="center"/>
      </w:pPr>
      <w:r>
        <w:rPr>
          <w:b/>
          <w:bCs/>
          <w:color w:val="C00000"/>
          <w:sz w:val="27"/>
          <w:szCs w:val="27"/>
        </w:rPr>
        <w:t>(Программа «Школа России»)</w:t>
      </w:r>
    </w:p>
    <w:p w:rsidR="00BC769E" w:rsidRDefault="00BC769E" w:rsidP="00BC769E">
      <w:pPr>
        <w:pStyle w:val="a3"/>
        <w:spacing w:after="0"/>
        <w:jc w:val="center"/>
        <w:rPr>
          <w:b/>
          <w:bCs/>
          <w:color w:val="C00000"/>
          <w:sz w:val="27"/>
          <w:szCs w:val="27"/>
        </w:rPr>
      </w:pPr>
      <w:r>
        <w:rPr>
          <w:b/>
          <w:bCs/>
          <w:color w:val="C00000"/>
          <w:sz w:val="27"/>
          <w:szCs w:val="27"/>
        </w:rPr>
        <w:t>Рекомендации для учащихся</w:t>
      </w:r>
    </w:p>
    <w:p w:rsidR="00BC769E" w:rsidRPr="00BC769E" w:rsidRDefault="00BC769E" w:rsidP="00833491">
      <w:pPr>
        <w:pStyle w:val="a3"/>
        <w:spacing w:after="0"/>
        <w:jc w:val="both"/>
      </w:pPr>
      <w:bookmarkStart w:id="0" w:name="_GoBack"/>
      <w:r>
        <w:rPr>
          <w:bCs/>
          <w:sz w:val="27"/>
          <w:szCs w:val="27"/>
        </w:rPr>
        <w:t>Дорогой четвероклассник! Ты уже много знаешь о строении предложения, о видах предложений по цели высказывания, по интонации, по наличию второстепенных членов. На следующих уроках ты повториш</w:t>
      </w:r>
      <w:r w:rsidR="004E7E90">
        <w:rPr>
          <w:bCs/>
          <w:sz w:val="27"/>
          <w:szCs w:val="27"/>
        </w:rPr>
        <w:t>ь, расширишь, закрепишь знания о</w:t>
      </w:r>
      <w:r>
        <w:rPr>
          <w:bCs/>
          <w:sz w:val="27"/>
          <w:szCs w:val="27"/>
        </w:rPr>
        <w:t xml:space="preserve"> главных и второстепенных членах</w:t>
      </w:r>
      <w:r w:rsidR="004E7E90">
        <w:rPr>
          <w:bCs/>
          <w:sz w:val="27"/>
          <w:szCs w:val="27"/>
        </w:rPr>
        <w:t xml:space="preserve"> предложения</w:t>
      </w:r>
      <w:r>
        <w:rPr>
          <w:bCs/>
          <w:sz w:val="27"/>
          <w:szCs w:val="27"/>
        </w:rPr>
        <w:t>.</w:t>
      </w:r>
    </w:p>
    <w:p w:rsidR="00BC769E" w:rsidRDefault="00BC769E" w:rsidP="00833491">
      <w:pPr>
        <w:pStyle w:val="a3"/>
        <w:spacing w:after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Научиться находить главные и второстепенные члены предложения.</w:t>
      </w:r>
    </w:p>
    <w:p w:rsidR="00BC769E" w:rsidRDefault="00BC769E" w:rsidP="00833491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Предлагаю тебе изучить данный модуль в ЦОС «Моя школа» поставщик контента «Академия Просвещения».</w:t>
      </w:r>
    </w:p>
    <w:bookmarkEnd w:id="0"/>
    <w:p w:rsidR="00BC769E" w:rsidRDefault="00BC769E" w:rsidP="00BC769E">
      <w:pPr>
        <w:pStyle w:val="a3"/>
        <w:spacing w:after="0"/>
        <w:jc w:val="center"/>
        <w:rPr>
          <w:sz w:val="27"/>
          <w:szCs w:val="27"/>
        </w:rPr>
      </w:pPr>
      <w:r w:rsidRPr="00BC769E">
        <w:rPr>
          <w:b/>
          <w:sz w:val="27"/>
          <w:szCs w:val="27"/>
        </w:rPr>
        <w:t>План изучения модуля</w:t>
      </w:r>
      <w:r>
        <w:rPr>
          <w:sz w:val="27"/>
          <w:szCs w:val="27"/>
        </w:rPr>
        <w:t>:</w:t>
      </w:r>
    </w:p>
    <w:p w:rsidR="00BC769E" w:rsidRDefault="00BC769E" w:rsidP="00BC769E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1. «Главные и второстепенные члены предложения».</w:t>
      </w:r>
      <w:r w:rsidR="004E7E90">
        <w:rPr>
          <w:sz w:val="27"/>
          <w:szCs w:val="27"/>
        </w:rPr>
        <w:t xml:space="preserve"> (Урок 181)</w:t>
      </w:r>
    </w:p>
    <w:p w:rsidR="00BC769E" w:rsidRDefault="00BC769E" w:rsidP="00BC769E">
      <w:pPr>
        <w:pStyle w:val="a3"/>
        <w:spacing w:after="0"/>
        <w:rPr>
          <w:sz w:val="27"/>
          <w:szCs w:val="27"/>
        </w:rPr>
      </w:pPr>
      <w:r>
        <w:rPr>
          <w:sz w:val="27"/>
          <w:szCs w:val="27"/>
        </w:rPr>
        <w:t>2. «Второстепенные члены предложения»</w:t>
      </w:r>
      <w:r w:rsidR="004E7E90">
        <w:rPr>
          <w:sz w:val="27"/>
          <w:szCs w:val="27"/>
        </w:rPr>
        <w:t xml:space="preserve"> (Урок 182)</w:t>
      </w: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Default="00BC769E" w:rsidP="00BC769E">
      <w:pPr>
        <w:pStyle w:val="a3"/>
        <w:spacing w:after="0"/>
        <w:rPr>
          <w:sz w:val="27"/>
          <w:szCs w:val="27"/>
        </w:rPr>
      </w:pPr>
    </w:p>
    <w:p w:rsidR="00BC769E" w:rsidRPr="00DF0210" w:rsidRDefault="00BC769E" w:rsidP="00BC769E">
      <w:pPr>
        <w:pStyle w:val="a3"/>
        <w:tabs>
          <w:tab w:val="left" w:pos="3000"/>
        </w:tabs>
        <w:spacing w:after="0"/>
        <w:jc w:val="center"/>
        <w:rPr>
          <w:b/>
          <w:sz w:val="28"/>
          <w:szCs w:val="28"/>
        </w:rPr>
      </w:pPr>
      <w:r w:rsidRPr="00DF0210">
        <w:rPr>
          <w:b/>
          <w:sz w:val="28"/>
          <w:szCs w:val="28"/>
        </w:rPr>
        <w:t>Тема 1 «Главные и второстепенные члены предложения»</w:t>
      </w:r>
    </w:p>
    <w:p w:rsidR="00DF0210" w:rsidRPr="00DF0210" w:rsidRDefault="00BC769E" w:rsidP="00DF0210">
      <w:pPr>
        <w:pStyle w:val="a3"/>
        <w:numPr>
          <w:ilvl w:val="0"/>
          <w:numId w:val="1"/>
        </w:numPr>
        <w:tabs>
          <w:tab w:val="left" w:pos="3000"/>
        </w:tabs>
        <w:spacing w:after="0"/>
        <w:rPr>
          <w:b/>
          <w:sz w:val="28"/>
          <w:szCs w:val="28"/>
        </w:rPr>
      </w:pPr>
      <w:r w:rsidRPr="00DF0210">
        <w:rPr>
          <w:sz w:val="28"/>
          <w:szCs w:val="28"/>
        </w:rPr>
        <w:t xml:space="preserve">По ссылке войди в урок </w:t>
      </w:r>
      <w:r w:rsidR="00DF0210" w:rsidRPr="00DF0210">
        <w:rPr>
          <w:sz w:val="28"/>
          <w:szCs w:val="28"/>
        </w:rPr>
        <w:t xml:space="preserve"> </w:t>
      </w:r>
      <w:hyperlink r:id="rId6" w:history="1">
        <w:r w:rsidR="00DF0210" w:rsidRPr="00DF0210">
          <w:rPr>
            <w:rStyle w:val="a4"/>
            <w:sz w:val="28"/>
            <w:szCs w:val="28"/>
          </w:rPr>
          <w:t>«Главные и второстепенные члены предложения»</w:t>
        </w:r>
      </w:hyperlink>
      <w:r w:rsidR="00DF0210" w:rsidRPr="00DF0210">
        <w:rPr>
          <w:sz w:val="28"/>
          <w:szCs w:val="28"/>
        </w:rPr>
        <w:t>.</w:t>
      </w:r>
    </w:p>
    <w:p w:rsidR="00DF0210" w:rsidRPr="00DF0210" w:rsidRDefault="00DF0210" w:rsidP="00DF0210">
      <w:pPr>
        <w:pStyle w:val="a3"/>
        <w:numPr>
          <w:ilvl w:val="0"/>
          <w:numId w:val="1"/>
        </w:numPr>
        <w:tabs>
          <w:tab w:val="left" w:pos="300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Нажми кнопку «</w:t>
      </w:r>
      <w:r w:rsidRPr="00DF0210">
        <w:rPr>
          <w:b/>
          <w:sz w:val="28"/>
          <w:szCs w:val="28"/>
        </w:rPr>
        <w:t>Посмотреть</w:t>
      </w:r>
      <w:r>
        <w:rPr>
          <w:sz w:val="28"/>
          <w:szCs w:val="28"/>
        </w:rPr>
        <w:t>»</w:t>
      </w:r>
    </w:p>
    <w:p w:rsidR="00DF0210" w:rsidRPr="00DF0210" w:rsidRDefault="00DF0210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 этап урока </w:t>
      </w:r>
      <w:r w:rsidR="00A82B91" w:rsidRPr="00A82B91">
        <w:rPr>
          <w:b/>
          <w:sz w:val="28"/>
          <w:szCs w:val="28"/>
        </w:rPr>
        <w:t>«</w:t>
      </w:r>
      <w:r w:rsidRPr="00A82B91">
        <w:rPr>
          <w:b/>
          <w:sz w:val="28"/>
          <w:szCs w:val="28"/>
        </w:rPr>
        <w:t>Вхождение в тему урока».</w:t>
      </w:r>
      <w:r>
        <w:rPr>
          <w:sz w:val="28"/>
          <w:szCs w:val="28"/>
        </w:rPr>
        <w:t xml:space="preserve"> Выполни по порядку задания этого этапа. Теперь ты готов сформулировать цель урока?</w:t>
      </w:r>
    </w:p>
    <w:p w:rsidR="00DF0210" w:rsidRDefault="00DF0210" w:rsidP="004E7E90">
      <w:pPr>
        <w:pStyle w:val="a3"/>
        <w:tabs>
          <w:tab w:val="left" w:pos="3000"/>
        </w:tabs>
        <w:spacing w:after="0"/>
        <w:ind w:left="720"/>
        <w:jc w:val="both"/>
        <w:rPr>
          <w:b/>
          <w:sz w:val="28"/>
          <w:szCs w:val="28"/>
        </w:rPr>
      </w:pPr>
      <w:r w:rsidRPr="00DF0210">
        <w:rPr>
          <w:b/>
          <w:sz w:val="28"/>
          <w:szCs w:val="28"/>
        </w:rPr>
        <w:t>Цель урока: Повторить и закрепить знания о главных и второстепенных членах предложения.</w:t>
      </w:r>
    </w:p>
    <w:p w:rsidR="00DF0210" w:rsidRDefault="00DF0210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этап урока </w:t>
      </w:r>
      <w:r w:rsidRPr="00A82B91">
        <w:rPr>
          <w:b/>
          <w:sz w:val="28"/>
          <w:szCs w:val="28"/>
        </w:rPr>
        <w:t>«Освоение нового материала»</w:t>
      </w:r>
      <w:r w:rsidR="00A82B91">
        <w:rPr>
          <w:b/>
          <w:sz w:val="28"/>
          <w:szCs w:val="28"/>
        </w:rPr>
        <w:t xml:space="preserve">. </w:t>
      </w:r>
      <w:r w:rsidR="00A82B91" w:rsidRPr="00A82B91">
        <w:rPr>
          <w:sz w:val="28"/>
          <w:szCs w:val="28"/>
        </w:rPr>
        <w:t>Тебе предстоит выполнить разбор предложения. Сначала внимательно ознакомься с инструкцией, затем нажми кнопку</w:t>
      </w:r>
      <w:r w:rsidR="00A82B91">
        <w:rPr>
          <w:b/>
          <w:sz w:val="28"/>
          <w:szCs w:val="28"/>
        </w:rPr>
        <w:t xml:space="preserve"> «Запустить». </w:t>
      </w:r>
      <w:r w:rsidR="00A82B91">
        <w:rPr>
          <w:sz w:val="28"/>
          <w:szCs w:val="28"/>
        </w:rPr>
        <w:t xml:space="preserve">Тебе предстоит выбрать правильный ответ из выпадающего списка. После завершения работы нажми </w:t>
      </w:r>
      <w:r w:rsidR="00A82B91" w:rsidRPr="00A82B91">
        <w:rPr>
          <w:b/>
          <w:sz w:val="28"/>
          <w:szCs w:val="28"/>
        </w:rPr>
        <w:t>«Сохранить ответ»</w:t>
      </w:r>
      <w:r w:rsidR="00A82B91">
        <w:rPr>
          <w:sz w:val="28"/>
          <w:szCs w:val="28"/>
        </w:rPr>
        <w:t xml:space="preserve"> и </w:t>
      </w:r>
      <w:r w:rsidR="00A82B91" w:rsidRPr="00A82B91">
        <w:rPr>
          <w:b/>
          <w:sz w:val="28"/>
          <w:szCs w:val="28"/>
        </w:rPr>
        <w:t>«Проверить».</w:t>
      </w:r>
      <w:r w:rsidR="00A82B91">
        <w:rPr>
          <w:b/>
          <w:sz w:val="28"/>
          <w:szCs w:val="28"/>
        </w:rPr>
        <w:t xml:space="preserve"> </w:t>
      </w:r>
    </w:p>
    <w:p w:rsidR="00A82B91" w:rsidRPr="00A82B91" w:rsidRDefault="00A82B91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этап урока </w:t>
      </w:r>
      <w:r w:rsidRPr="00A82B91">
        <w:rPr>
          <w:b/>
          <w:sz w:val="28"/>
          <w:szCs w:val="28"/>
        </w:rPr>
        <w:t>«Применение знаний в новых ситуациях»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Ознакомься с инструкцией и приступай к выполнению самостоятельной работы. Выполни 4 задания, сохрани и проверь свои ответы.</w:t>
      </w:r>
    </w:p>
    <w:p w:rsidR="00A82B91" w:rsidRPr="00A82B91" w:rsidRDefault="00A82B91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 этап урока </w:t>
      </w:r>
      <w:r w:rsidRPr="00A82B91">
        <w:rPr>
          <w:b/>
          <w:sz w:val="28"/>
          <w:szCs w:val="28"/>
        </w:rPr>
        <w:t>«Диагностика и самодиагностика».</w:t>
      </w:r>
      <w:r>
        <w:rPr>
          <w:sz w:val="28"/>
          <w:szCs w:val="28"/>
        </w:rPr>
        <w:t xml:space="preserve"> Тебе необходимо составить алгоритм (порядок) второстепенных членов предложения.</w:t>
      </w:r>
    </w:p>
    <w:p w:rsidR="00A82B91" w:rsidRDefault="00A82B91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этап урока </w:t>
      </w:r>
      <w:r w:rsidRPr="00A82B91">
        <w:rPr>
          <w:b/>
          <w:sz w:val="28"/>
          <w:szCs w:val="28"/>
        </w:rPr>
        <w:t>«Домашнее задание».</w:t>
      </w:r>
      <w:r>
        <w:rPr>
          <w:b/>
          <w:sz w:val="28"/>
          <w:szCs w:val="28"/>
        </w:rPr>
        <w:t xml:space="preserve"> </w:t>
      </w:r>
      <w:r w:rsidRPr="00A82B91">
        <w:rPr>
          <w:sz w:val="28"/>
          <w:szCs w:val="28"/>
        </w:rPr>
        <w:t>Выполни предложенные тестовые задания.</w:t>
      </w:r>
    </w:p>
    <w:p w:rsidR="00A82B91" w:rsidRDefault="00A82B91" w:rsidP="004E7E90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Вернись к цели нашего урока. Удалось ли тебе повторить и закрепить знания о главных и второстепенных членах предложения? </w:t>
      </w:r>
      <w:r w:rsidR="005D5CCF">
        <w:rPr>
          <w:sz w:val="28"/>
          <w:szCs w:val="28"/>
        </w:rPr>
        <w:t>Если ты испытываешь затруднения, то вернись к любому из этапов урока.</w:t>
      </w: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  <w:r w:rsidRPr="005D5CCF">
        <w:rPr>
          <w:b/>
          <w:sz w:val="28"/>
          <w:szCs w:val="28"/>
        </w:rPr>
        <w:t>Спасибо за урок!</w:t>
      </w: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</w:p>
    <w:p w:rsidR="005D5CCF" w:rsidRDefault="005D5CCF" w:rsidP="005D5CCF">
      <w:pPr>
        <w:pStyle w:val="a3"/>
        <w:tabs>
          <w:tab w:val="left" w:pos="3000"/>
        </w:tabs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 «Второстепенные члены предложения»</w:t>
      </w:r>
    </w:p>
    <w:p w:rsidR="005D5CCF" w:rsidRDefault="005D5CCF" w:rsidP="005D5CCF">
      <w:pPr>
        <w:pStyle w:val="a3"/>
        <w:numPr>
          <w:ilvl w:val="0"/>
          <w:numId w:val="2"/>
        </w:numPr>
        <w:tabs>
          <w:tab w:val="left" w:pos="300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По ссылке войди в урок </w:t>
      </w:r>
      <w:hyperlink r:id="rId7" w:history="1">
        <w:r w:rsidRPr="005D5CCF">
          <w:rPr>
            <w:rStyle w:val="a4"/>
            <w:b/>
            <w:sz w:val="28"/>
            <w:szCs w:val="28"/>
          </w:rPr>
          <w:t>«Второстепенные члены предложения»</w:t>
        </w:r>
      </w:hyperlink>
      <w:r>
        <w:rPr>
          <w:b/>
          <w:sz w:val="28"/>
          <w:szCs w:val="28"/>
        </w:rPr>
        <w:t>.</w:t>
      </w:r>
    </w:p>
    <w:p w:rsidR="005D5CCF" w:rsidRDefault="005D5CCF" w:rsidP="005D5CCF">
      <w:pPr>
        <w:pStyle w:val="a3"/>
        <w:numPr>
          <w:ilvl w:val="0"/>
          <w:numId w:val="2"/>
        </w:numPr>
        <w:tabs>
          <w:tab w:val="left" w:pos="300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Нажми кнопку «</w:t>
      </w:r>
      <w:r w:rsidRPr="005D5CCF">
        <w:rPr>
          <w:b/>
          <w:sz w:val="28"/>
          <w:szCs w:val="28"/>
        </w:rPr>
        <w:t>Посмотреть».</w:t>
      </w:r>
    </w:p>
    <w:p w:rsidR="005D5CCF" w:rsidRPr="005D5CCF" w:rsidRDefault="005D5CCF" w:rsidP="004E7E90">
      <w:pPr>
        <w:pStyle w:val="a3"/>
        <w:numPr>
          <w:ilvl w:val="0"/>
          <w:numId w:val="2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1 этапе урока тебе предстоит вспомнить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по теме и настроиться на урок. </w:t>
      </w:r>
    </w:p>
    <w:p w:rsidR="005D5CCF" w:rsidRPr="005D5CCF" w:rsidRDefault="005D5CCF" w:rsidP="004E7E90">
      <w:pPr>
        <w:pStyle w:val="a3"/>
        <w:tabs>
          <w:tab w:val="left" w:pos="3000"/>
        </w:tabs>
        <w:spacing w:after="0"/>
        <w:ind w:left="1080"/>
        <w:jc w:val="both"/>
        <w:rPr>
          <w:color w:val="212529"/>
          <w:sz w:val="28"/>
          <w:szCs w:val="28"/>
          <w:shd w:val="clear" w:color="auto" w:fill="F8FCFF"/>
        </w:rPr>
      </w:pPr>
      <w:r w:rsidRPr="005D5CCF">
        <w:rPr>
          <w:sz w:val="28"/>
          <w:szCs w:val="28"/>
        </w:rPr>
        <w:t>Задание 1</w:t>
      </w:r>
      <w:r>
        <w:rPr>
          <w:sz w:val="28"/>
          <w:szCs w:val="28"/>
        </w:rPr>
        <w:t>.</w:t>
      </w:r>
      <w:r w:rsidRPr="005D5CCF">
        <w:rPr>
          <w:sz w:val="28"/>
          <w:szCs w:val="28"/>
        </w:rPr>
        <w:t xml:space="preserve"> П</w:t>
      </w:r>
      <w:r w:rsidRPr="005D5CCF">
        <w:rPr>
          <w:color w:val="212529"/>
          <w:sz w:val="28"/>
          <w:szCs w:val="28"/>
          <w:shd w:val="clear" w:color="auto" w:fill="F8FCFF"/>
        </w:rPr>
        <w:t>рослушай задание и запиши предложения в тетради, в конце каждого из них поставь нужный знак препинания, найди грамматическую основу.</w:t>
      </w:r>
    </w:p>
    <w:p w:rsidR="005D5CCF" w:rsidRDefault="005D5CCF" w:rsidP="004E7E90">
      <w:pPr>
        <w:pStyle w:val="a3"/>
        <w:tabs>
          <w:tab w:val="left" w:pos="3000"/>
        </w:tabs>
        <w:spacing w:after="0"/>
        <w:ind w:left="1080"/>
        <w:jc w:val="both"/>
        <w:rPr>
          <w:rFonts w:ascii="Segoe UI" w:hAnsi="Segoe UI" w:cs="Segoe UI"/>
          <w:color w:val="212529"/>
          <w:shd w:val="clear" w:color="auto" w:fill="F8FCFF"/>
        </w:rPr>
      </w:pPr>
      <w:r w:rsidRPr="005D5CCF">
        <w:rPr>
          <w:color w:val="212529"/>
          <w:sz w:val="28"/>
          <w:szCs w:val="28"/>
          <w:shd w:val="clear" w:color="auto" w:fill="F8FCFF"/>
        </w:rPr>
        <w:t>Задание 2</w:t>
      </w:r>
      <w:r>
        <w:rPr>
          <w:color w:val="212529"/>
          <w:sz w:val="28"/>
          <w:szCs w:val="28"/>
          <w:shd w:val="clear" w:color="auto" w:fill="F8FCFF"/>
        </w:rPr>
        <w:t>.</w:t>
      </w:r>
      <w:r w:rsidRPr="005D5CCF">
        <w:rPr>
          <w:color w:val="212529"/>
          <w:sz w:val="28"/>
          <w:szCs w:val="28"/>
          <w:shd w:val="clear" w:color="auto" w:fill="F8FCFF"/>
        </w:rPr>
        <w:t xml:space="preserve"> Ознакомься с инструкцией и выполни тестовые задания</w:t>
      </w:r>
      <w:r>
        <w:rPr>
          <w:rFonts w:ascii="Segoe UI" w:hAnsi="Segoe UI" w:cs="Segoe UI"/>
          <w:color w:val="212529"/>
          <w:shd w:val="clear" w:color="auto" w:fill="F8FCFF"/>
        </w:rPr>
        <w:t>.</w:t>
      </w:r>
    </w:p>
    <w:p w:rsidR="005D5CCF" w:rsidRDefault="005D5CCF" w:rsidP="004E7E90">
      <w:pPr>
        <w:pStyle w:val="a3"/>
        <w:tabs>
          <w:tab w:val="left" w:pos="3000"/>
        </w:tabs>
        <w:spacing w:after="0"/>
        <w:ind w:left="1080"/>
        <w:jc w:val="both"/>
        <w:rPr>
          <w:color w:val="212529"/>
          <w:sz w:val="28"/>
          <w:szCs w:val="28"/>
          <w:shd w:val="clear" w:color="auto" w:fill="F8FCFF"/>
        </w:rPr>
      </w:pPr>
      <w:r w:rsidRPr="005D5CCF">
        <w:rPr>
          <w:color w:val="212529"/>
          <w:sz w:val="28"/>
          <w:szCs w:val="28"/>
          <w:shd w:val="clear" w:color="auto" w:fill="F8FCFF"/>
        </w:rPr>
        <w:t>Задание 3. Выполни задания и сформулируй цель урока.</w:t>
      </w:r>
    </w:p>
    <w:p w:rsidR="005D5CCF" w:rsidRDefault="005D5CCF" w:rsidP="004E7E90">
      <w:pPr>
        <w:pStyle w:val="a3"/>
        <w:tabs>
          <w:tab w:val="left" w:pos="3000"/>
        </w:tabs>
        <w:spacing w:after="0"/>
        <w:ind w:left="1080"/>
        <w:jc w:val="both"/>
        <w:rPr>
          <w:color w:val="212529"/>
          <w:sz w:val="28"/>
          <w:szCs w:val="28"/>
          <w:shd w:val="clear" w:color="auto" w:fill="F8FCFF"/>
        </w:rPr>
      </w:pPr>
      <w:r w:rsidRPr="00036EC6">
        <w:rPr>
          <w:b/>
          <w:color w:val="212529"/>
          <w:sz w:val="28"/>
          <w:szCs w:val="28"/>
          <w:shd w:val="clear" w:color="auto" w:fill="F8FCFF"/>
        </w:rPr>
        <w:t>Цель урока</w:t>
      </w:r>
      <w:r>
        <w:rPr>
          <w:color w:val="212529"/>
          <w:sz w:val="28"/>
          <w:szCs w:val="28"/>
          <w:shd w:val="clear" w:color="auto" w:fill="F8FCFF"/>
        </w:rPr>
        <w:t xml:space="preserve">: </w:t>
      </w:r>
      <w:r w:rsidR="00036EC6">
        <w:rPr>
          <w:color w:val="212529"/>
          <w:sz w:val="28"/>
          <w:szCs w:val="28"/>
          <w:shd w:val="clear" w:color="auto" w:fill="F8FCFF"/>
        </w:rPr>
        <w:t>Повторить, расширить и  закрепить знания о второстепенных членах предложения.</w:t>
      </w:r>
    </w:p>
    <w:p w:rsidR="00036EC6" w:rsidRPr="00036EC6" w:rsidRDefault="00036EC6" w:rsidP="004E7E90">
      <w:pPr>
        <w:pStyle w:val="a3"/>
        <w:numPr>
          <w:ilvl w:val="0"/>
          <w:numId w:val="2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2 этапе тебе предстоит </w:t>
      </w:r>
      <w:r w:rsidRPr="00036EC6">
        <w:rPr>
          <w:b/>
          <w:sz w:val="28"/>
          <w:szCs w:val="28"/>
        </w:rPr>
        <w:t>расширить знания о второстепенных членах предложения</w:t>
      </w:r>
      <w:r>
        <w:rPr>
          <w:sz w:val="28"/>
          <w:szCs w:val="28"/>
        </w:rPr>
        <w:t>. Посмотри обучающий видеоролик и  представь полученную информацию в виде таблицы.</w:t>
      </w:r>
    </w:p>
    <w:p w:rsidR="00036EC6" w:rsidRPr="00036EC6" w:rsidRDefault="00036EC6" w:rsidP="004E7E90">
      <w:pPr>
        <w:pStyle w:val="a3"/>
        <w:numPr>
          <w:ilvl w:val="0"/>
          <w:numId w:val="2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3 этапе ты сможешь </w:t>
      </w:r>
      <w:r w:rsidRPr="00036EC6">
        <w:rPr>
          <w:b/>
          <w:sz w:val="28"/>
          <w:szCs w:val="28"/>
        </w:rPr>
        <w:t>применить полученные знания</w:t>
      </w:r>
      <w:r>
        <w:rPr>
          <w:sz w:val="28"/>
          <w:szCs w:val="28"/>
        </w:rPr>
        <w:t>, в том числе в новых ситуациях. Внимательно прочитай инструкцию и выполни тестовую работу.</w:t>
      </w:r>
    </w:p>
    <w:p w:rsidR="00036EC6" w:rsidRPr="00036EC6" w:rsidRDefault="00036EC6" w:rsidP="004E7E90">
      <w:pPr>
        <w:pStyle w:val="a3"/>
        <w:numPr>
          <w:ilvl w:val="0"/>
          <w:numId w:val="2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 этап «</w:t>
      </w:r>
      <w:r w:rsidRPr="00036EC6">
        <w:rPr>
          <w:b/>
          <w:sz w:val="28"/>
          <w:szCs w:val="28"/>
        </w:rPr>
        <w:t>Диагностика и самодиагностика</w:t>
      </w:r>
      <w:r>
        <w:rPr>
          <w:sz w:val="28"/>
          <w:szCs w:val="28"/>
        </w:rPr>
        <w:t xml:space="preserve">». Запусти работу. Изучи информацию, представленную в виде таблицы. </w:t>
      </w:r>
      <w:r w:rsidRPr="00036EC6">
        <w:rPr>
          <w:color w:val="212529"/>
          <w:sz w:val="28"/>
          <w:szCs w:val="28"/>
          <w:shd w:val="clear" w:color="auto" w:fill="F8FCFF"/>
        </w:rPr>
        <w:t>Прочитай и распредели текстовую информацию в рамочках в соответствующие ячейки.</w:t>
      </w:r>
      <w:r>
        <w:rPr>
          <w:color w:val="212529"/>
          <w:sz w:val="28"/>
          <w:szCs w:val="28"/>
          <w:shd w:val="clear" w:color="auto" w:fill="F8FCFF"/>
        </w:rPr>
        <w:t xml:space="preserve"> Затем сверь свою работу с эталоном (образцом).</w:t>
      </w:r>
    </w:p>
    <w:p w:rsidR="00036EC6" w:rsidRPr="00036EC6" w:rsidRDefault="00036EC6" w:rsidP="004E7E90">
      <w:pPr>
        <w:pStyle w:val="a3"/>
        <w:numPr>
          <w:ilvl w:val="0"/>
          <w:numId w:val="2"/>
        </w:numPr>
        <w:tabs>
          <w:tab w:val="left" w:pos="3000"/>
        </w:tabs>
        <w:spacing w:after="0"/>
        <w:jc w:val="both"/>
        <w:rPr>
          <w:b/>
          <w:sz w:val="28"/>
          <w:szCs w:val="28"/>
        </w:rPr>
      </w:pPr>
      <w:r>
        <w:rPr>
          <w:color w:val="212529"/>
          <w:sz w:val="28"/>
          <w:szCs w:val="28"/>
          <w:shd w:val="clear" w:color="auto" w:fill="F8FCFF"/>
        </w:rPr>
        <w:t>6 этап «</w:t>
      </w:r>
      <w:r w:rsidRPr="00036EC6">
        <w:rPr>
          <w:b/>
          <w:color w:val="212529"/>
          <w:sz w:val="28"/>
          <w:szCs w:val="28"/>
          <w:shd w:val="clear" w:color="auto" w:fill="F8FCFF"/>
        </w:rPr>
        <w:t>Подведение итогов и домашнее задание».</w:t>
      </w:r>
      <w:r>
        <w:rPr>
          <w:b/>
          <w:color w:val="212529"/>
          <w:sz w:val="28"/>
          <w:szCs w:val="28"/>
          <w:shd w:val="clear" w:color="auto" w:fill="F8FCFF"/>
        </w:rPr>
        <w:t xml:space="preserve"> </w:t>
      </w:r>
      <w:r w:rsidRPr="00036EC6">
        <w:rPr>
          <w:color w:val="212529"/>
          <w:sz w:val="28"/>
          <w:szCs w:val="28"/>
          <w:shd w:val="clear" w:color="auto" w:fill="F8FCFF"/>
        </w:rPr>
        <w:t>Вернись к цели урока. Удалось ли тебе достичь цели урока? Что нового ты узнал о второстепенных членах предложения? Чему научился?</w:t>
      </w:r>
      <w:r>
        <w:rPr>
          <w:color w:val="212529"/>
          <w:sz w:val="28"/>
          <w:szCs w:val="28"/>
          <w:shd w:val="clear" w:color="auto" w:fill="F8FCFF"/>
        </w:rPr>
        <w:t xml:space="preserve"> </w:t>
      </w:r>
    </w:p>
    <w:p w:rsidR="00036EC6" w:rsidRDefault="004E7E90" w:rsidP="004E7E90">
      <w:pPr>
        <w:pStyle w:val="a3"/>
        <w:tabs>
          <w:tab w:val="left" w:pos="3000"/>
        </w:tabs>
        <w:spacing w:after="0"/>
        <w:ind w:left="1080"/>
        <w:jc w:val="both"/>
        <w:rPr>
          <w:color w:val="212529"/>
          <w:sz w:val="28"/>
          <w:szCs w:val="28"/>
          <w:shd w:val="clear" w:color="auto" w:fill="F8FCFF"/>
        </w:rPr>
      </w:pPr>
      <w:r>
        <w:rPr>
          <w:color w:val="212529"/>
          <w:sz w:val="28"/>
          <w:szCs w:val="28"/>
          <w:shd w:val="clear" w:color="auto" w:fill="F8FCFF"/>
        </w:rPr>
        <w:t>Выполни домашнее задание. Если ты испытываешь затруднения, можешь вернуться к любому этапу урока и изучить материал еще раз.</w:t>
      </w:r>
    </w:p>
    <w:p w:rsidR="004E7E90" w:rsidRPr="004E7E90" w:rsidRDefault="004E7E90" w:rsidP="004E7E90">
      <w:pPr>
        <w:pStyle w:val="a3"/>
        <w:tabs>
          <w:tab w:val="left" w:pos="3000"/>
        </w:tabs>
        <w:spacing w:after="0"/>
        <w:ind w:left="1080"/>
        <w:jc w:val="center"/>
        <w:rPr>
          <w:b/>
          <w:color w:val="212529"/>
          <w:sz w:val="28"/>
          <w:szCs w:val="28"/>
          <w:shd w:val="clear" w:color="auto" w:fill="F8FCFF"/>
        </w:rPr>
      </w:pPr>
      <w:r w:rsidRPr="004E7E90">
        <w:rPr>
          <w:b/>
          <w:color w:val="212529"/>
          <w:sz w:val="28"/>
          <w:szCs w:val="28"/>
          <w:shd w:val="clear" w:color="auto" w:fill="F8FCFF"/>
        </w:rPr>
        <w:t>Спасибо за урок!</w:t>
      </w:r>
    </w:p>
    <w:p w:rsidR="004E7E90" w:rsidRPr="004E7E90" w:rsidRDefault="004E7E90" w:rsidP="004E7E90">
      <w:pPr>
        <w:pStyle w:val="a3"/>
        <w:tabs>
          <w:tab w:val="left" w:pos="3000"/>
        </w:tabs>
        <w:spacing w:after="0"/>
        <w:ind w:left="1080"/>
        <w:jc w:val="both"/>
        <w:rPr>
          <w:b/>
          <w:sz w:val="28"/>
          <w:szCs w:val="28"/>
        </w:rPr>
      </w:pPr>
    </w:p>
    <w:p w:rsidR="00DF0210" w:rsidRPr="00036EC6" w:rsidRDefault="00DF0210" w:rsidP="004E7E90">
      <w:pPr>
        <w:pStyle w:val="a3"/>
        <w:tabs>
          <w:tab w:val="left" w:pos="3000"/>
        </w:tabs>
        <w:spacing w:after="0"/>
        <w:ind w:left="720"/>
        <w:jc w:val="both"/>
        <w:rPr>
          <w:b/>
          <w:sz w:val="28"/>
          <w:szCs w:val="28"/>
        </w:rPr>
      </w:pPr>
    </w:p>
    <w:p w:rsidR="00BC769E" w:rsidRPr="00DF0210" w:rsidRDefault="00BC769E" w:rsidP="004E7E90">
      <w:pPr>
        <w:pStyle w:val="a3"/>
        <w:spacing w:after="0"/>
        <w:jc w:val="both"/>
        <w:rPr>
          <w:b/>
          <w:sz w:val="28"/>
          <w:szCs w:val="28"/>
        </w:rPr>
      </w:pPr>
    </w:p>
    <w:sectPr w:rsidR="00BC769E" w:rsidRPr="00DF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C3A"/>
    <w:multiLevelType w:val="hybridMultilevel"/>
    <w:tmpl w:val="EABCCB32"/>
    <w:lvl w:ilvl="0" w:tplc="F19A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244DA"/>
    <w:multiLevelType w:val="hybridMultilevel"/>
    <w:tmpl w:val="BF86F286"/>
    <w:lvl w:ilvl="0" w:tplc="D9C28F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9E"/>
    <w:rsid w:val="00036EC6"/>
    <w:rsid w:val="004E7E90"/>
    <w:rsid w:val="005D5CCF"/>
    <w:rsid w:val="00833491"/>
    <w:rsid w:val="00A82B91"/>
    <w:rsid w:val="00BC769E"/>
    <w:rsid w:val="00C72382"/>
    <w:rsid w:val="00C8446E"/>
    <w:rsid w:val="00D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7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sson.edu.ru/lesson/6a7b80c3-d3be-4c5e-a764-7b446d72af6b?backUrl=%2F01%2F04%3Fterm%3D%25D0%2592%25D1%2582%25D0%25BE%25D1%2580%25D0%25BE%25D1%2581%25D1%2582%25D0%25B5%25D0%25BF%25D0%25B5%25D0%25BD%25D0%25BD%25D1%258B%25D0%25B5%2520%25D1%2587%25D0%25BB%25D0%25B5%25D0%25BD%25D1%258B%2520%25D0%25BF%25D1%2580%25D0%25B5%25D0%25B4%25D0%25BB%25D0%25BE%25D0%25B6%25D0%25B5%25D0%25BD%25D0%25B8%25D1%25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39692239-2179-4a7b-8de9-9e03d712cb88?backUrl=%2F01%2F04%3Fterm%3D%25D0%25B3%25D0%25BB%25D0%25B0%25D0%25B2%25D0%25BD%25D1%258B%25D0%25B5%2520%25D0%25B8%2520%25D0%25B2%25D1%2582%25D0%25BE%25D1%2580%25D0%25BE%25D1%2581%25D1%2582%25D0%25B5%25D0%25BF%25D0%25B5%25D0%25BD%25D0%25BD%25D1%258B%25D0%25B5%2520%25D1%2587%25D0%25BB%25D0%25B5%25D0%25BD%25D1%258B%2520%25D0%25BF%25D1%2580%25D0%25B5%25D0%25B4%25D0%25BB%25D0%25BE%25D0%25B6%25D0%25B5%25D0%25BD%25D0%25B8%25D1%25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2023-02-02T06:24:00Z</dcterms:created>
  <dcterms:modified xsi:type="dcterms:W3CDTF">2023-06-14T03:48:00Z</dcterms:modified>
</cp:coreProperties>
</file>